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4327"/>
        <w:gridCol w:w="4327"/>
      </w:tblGrid>
      <w:tr w:rsidR="00AA57E4" w:rsidTr="00AA57E4">
        <w:trPr>
          <w:trHeight w:val="510"/>
        </w:trPr>
        <w:tc>
          <w:tcPr>
            <w:tcW w:w="4327" w:type="dxa"/>
            <w:vAlign w:val="center"/>
          </w:tcPr>
          <w:p w:rsidR="00AA57E4" w:rsidRPr="00DB56E7" w:rsidRDefault="00AA57E4" w:rsidP="0049101F">
            <w:pPr>
              <w:rPr>
                <w:rFonts w:ascii="Arial" w:hAnsi="Arial" w:cs="Arial"/>
                <w:lang w:val="en-US" w:eastAsia="en-US"/>
              </w:rPr>
            </w:pPr>
            <w:r w:rsidRPr="00DB56E7">
              <w:rPr>
                <w:rFonts w:ascii="Arial" w:hAnsi="Arial" w:cs="Arial"/>
                <w:b/>
              </w:rPr>
              <w:t>Date:</w:t>
            </w:r>
            <w:r w:rsidRPr="00DB56E7">
              <w:rPr>
                <w:rFonts w:ascii="Arial" w:hAnsi="Arial" w:cs="Arial"/>
              </w:rPr>
              <w:t xml:space="preserve"> </w:t>
            </w:r>
            <w:r w:rsidRPr="00DB56E7">
              <w:rPr>
                <w:rFonts w:ascii="Arial" w:hAnsi="Arial" w:cs="Arial"/>
              </w:rPr>
              <w:tab/>
            </w:r>
            <w:r w:rsidRPr="00DB56E7">
              <w:rPr>
                <w:rFonts w:ascii="Arial" w:hAnsi="Arial" w:cs="Arial"/>
              </w:rPr>
              <w:tab/>
            </w:r>
            <w:r w:rsidR="008E5927">
              <w:rPr>
                <w:rFonts w:ascii="Arial" w:hAnsi="Arial" w:cs="Arial"/>
              </w:rPr>
              <w:t>17</w:t>
            </w:r>
            <w:r w:rsidR="0049101F">
              <w:rPr>
                <w:rFonts w:ascii="Arial" w:hAnsi="Arial" w:cs="Arial"/>
              </w:rPr>
              <w:t>/01/19</w:t>
            </w:r>
          </w:p>
        </w:tc>
        <w:tc>
          <w:tcPr>
            <w:tcW w:w="4327" w:type="dxa"/>
            <w:vAlign w:val="center"/>
          </w:tcPr>
          <w:p w:rsidR="00AA57E4" w:rsidRPr="00DB56E7" w:rsidRDefault="00AA57E4" w:rsidP="00AA57E4">
            <w:pPr>
              <w:rPr>
                <w:rFonts w:ascii="Arial" w:hAnsi="Arial" w:cs="Arial"/>
                <w:lang w:val="en-US" w:eastAsia="en-US"/>
              </w:rPr>
            </w:pPr>
            <w:r w:rsidRPr="00DB56E7">
              <w:rPr>
                <w:rFonts w:ascii="Arial" w:hAnsi="Arial" w:cs="Arial"/>
                <w:b/>
              </w:rPr>
              <w:t>Embargo:</w:t>
            </w:r>
            <w:r w:rsidRPr="00DB56E7">
              <w:rPr>
                <w:rFonts w:ascii="Arial" w:hAnsi="Arial" w:cs="Arial"/>
              </w:rPr>
              <w:tab/>
              <w:t>None</w:t>
            </w:r>
          </w:p>
        </w:tc>
      </w:tr>
      <w:tr w:rsidR="00AA57E4" w:rsidTr="00AA57E4">
        <w:trPr>
          <w:trHeight w:val="499"/>
        </w:trPr>
        <w:tc>
          <w:tcPr>
            <w:tcW w:w="4327" w:type="dxa"/>
            <w:vAlign w:val="center"/>
          </w:tcPr>
          <w:p w:rsidR="00AA57E4" w:rsidRPr="00DB56E7" w:rsidRDefault="00AA57E4" w:rsidP="00CD28E4">
            <w:pPr>
              <w:rPr>
                <w:rFonts w:ascii="Arial" w:hAnsi="Arial" w:cs="Arial"/>
                <w:lang w:val="en-US" w:eastAsia="en-US"/>
              </w:rPr>
            </w:pPr>
            <w:r w:rsidRPr="00DB56E7">
              <w:rPr>
                <w:rFonts w:ascii="Arial" w:hAnsi="Arial" w:cs="Arial"/>
                <w:b/>
              </w:rPr>
              <w:t>Pages:</w:t>
            </w:r>
            <w:r w:rsidRPr="00DB56E7">
              <w:rPr>
                <w:rFonts w:ascii="Arial" w:hAnsi="Arial" w:cs="Arial"/>
              </w:rPr>
              <w:tab/>
            </w:r>
            <w:r w:rsidRPr="00DB56E7">
              <w:rPr>
                <w:rFonts w:ascii="Arial" w:hAnsi="Arial" w:cs="Arial"/>
              </w:rPr>
              <w:tab/>
            </w:r>
            <w:r w:rsidR="00F15DDA">
              <w:rPr>
                <w:rFonts w:ascii="Arial" w:hAnsi="Arial" w:cs="Arial"/>
              </w:rPr>
              <w:t>1</w:t>
            </w:r>
          </w:p>
        </w:tc>
        <w:tc>
          <w:tcPr>
            <w:tcW w:w="4327" w:type="dxa"/>
            <w:vAlign w:val="center"/>
          </w:tcPr>
          <w:p w:rsidR="00AA57E4" w:rsidRPr="00DB56E7" w:rsidRDefault="00AA57E4" w:rsidP="00AA57E4">
            <w:pPr>
              <w:pStyle w:val="Heading2"/>
              <w:tabs>
                <w:tab w:val="left" w:pos="1134"/>
                <w:tab w:val="left" w:pos="1620"/>
                <w:tab w:val="left" w:pos="2977"/>
                <w:tab w:val="left" w:pos="3969"/>
                <w:tab w:val="left" w:pos="5812"/>
              </w:tabs>
              <w:ind w:right="-284"/>
              <w:jc w:val="left"/>
              <w:outlineLvl w:val="1"/>
              <w:rPr>
                <w:rFonts w:cs="Arial"/>
                <w:sz w:val="24"/>
                <w:szCs w:val="24"/>
              </w:rPr>
            </w:pPr>
            <w:r w:rsidRPr="00DB56E7">
              <w:rPr>
                <w:rFonts w:cs="Arial"/>
                <w:b/>
                <w:sz w:val="24"/>
                <w:szCs w:val="24"/>
              </w:rPr>
              <w:t>Publication:</w:t>
            </w:r>
            <w:r w:rsidRPr="00DB56E7">
              <w:rPr>
                <w:rFonts w:cs="Arial"/>
                <w:sz w:val="24"/>
                <w:szCs w:val="24"/>
              </w:rPr>
              <w:t xml:space="preserve"> All local media</w:t>
            </w:r>
          </w:p>
        </w:tc>
      </w:tr>
    </w:tbl>
    <w:p w:rsidR="009E078A" w:rsidRDefault="009E078A" w:rsidP="00A9327D">
      <w:pPr>
        <w:pStyle w:val="Heading2"/>
        <w:tabs>
          <w:tab w:val="left" w:pos="1134"/>
          <w:tab w:val="left" w:pos="1620"/>
          <w:tab w:val="left" w:pos="3969"/>
          <w:tab w:val="left" w:pos="5812"/>
        </w:tabs>
        <w:ind w:right="-284"/>
        <w:jc w:val="left"/>
        <w:rPr>
          <w:rFonts w:cs="Arial"/>
          <w:b/>
          <w:sz w:val="28"/>
          <w:szCs w:val="24"/>
        </w:rPr>
      </w:pPr>
    </w:p>
    <w:p w:rsidR="00DB56E7" w:rsidRDefault="00DB56E7" w:rsidP="00DB56E7">
      <w:pPr>
        <w:rPr>
          <w:lang w:val="en-US" w:eastAsia="en-US"/>
        </w:rPr>
      </w:pPr>
    </w:p>
    <w:p w:rsidR="00AA57E4" w:rsidRDefault="00AA57E4" w:rsidP="00DB56E7">
      <w:pPr>
        <w:pStyle w:val="Body"/>
        <w:jc w:val="center"/>
        <w:rPr>
          <w:rFonts w:ascii="Arial" w:hAnsi="Arial"/>
          <w:b/>
          <w:bCs/>
          <w:sz w:val="28"/>
          <w:szCs w:val="28"/>
          <w:lang w:val="en-US"/>
        </w:rPr>
      </w:pPr>
    </w:p>
    <w:p w:rsidR="00AA57E4" w:rsidRDefault="00AA57E4" w:rsidP="00DB56E7">
      <w:pPr>
        <w:pStyle w:val="Body"/>
        <w:jc w:val="center"/>
        <w:rPr>
          <w:rFonts w:ascii="Arial" w:hAnsi="Arial"/>
          <w:b/>
          <w:bCs/>
          <w:sz w:val="28"/>
          <w:szCs w:val="28"/>
          <w:lang w:val="en-US"/>
        </w:rPr>
      </w:pPr>
    </w:p>
    <w:p w:rsidR="00AA57E4" w:rsidRDefault="00AA57E4" w:rsidP="00DB56E7">
      <w:pPr>
        <w:pStyle w:val="Body"/>
        <w:jc w:val="center"/>
        <w:rPr>
          <w:rFonts w:ascii="Arial" w:hAnsi="Arial"/>
          <w:b/>
          <w:bCs/>
          <w:sz w:val="28"/>
          <w:szCs w:val="28"/>
          <w:lang w:val="en-US"/>
        </w:rPr>
      </w:pPr>
    </w:p>
    <w:p w:rsidR="009748E0" w:rsidRPr="00CC6F1C" w:rsidRDefault="0049101F" w:rsidP="009748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Grants SA fund</w:t>
      </w:r>
      <w:r w:rsidR="00982ACC">
        <w:rPr>
          <w:rFonts w:ascii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Greater Adelaide Youth Project</w:t>
      </w:r>
      <w:r w:rsidR="002A612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9748E0" w:rsidRPr="00CC6F1C" w:rsidRDefault="009748E0" w:rsidP="00D95CE3">
      <w:pPr>
        <w:jc w:val="both"/>
        <w:rPr>
          <w:rFonts w:ascii="Arial" w:hAnsi="Arial" w:cs="Arial"/>
        </w:rPr>
      </w:pPr>
    </w:p>
    <w:p w:rsidR="002A612A" w:rsidRDefault="00B421B0" w:rsidP="00D95CE3">
      <w:pPr>
        <w:jc w:val="both"/>
        <w:rPr>
          <w:rFonts w:ascii="Arial" w:hAnsi="Arial" w:cs="Arial"/>
          <w:lang w:val="en-SG"/>
        </w:rPr>
      </w:pPr>
      <w:r>
        <w:rPr>
          <w:rFonts w:ascii="Arial" w:hAnsi="Arial" w:cs="Arial"/>
          <w:lang w:val="en-SG"/>
        </w:rPr>
        <w:t>T</w:t>
      </w:r>
      <w:r w:rsidR="00E51DBC">
        <w:rPr>
          <w:rFonts w:ascii="Arial" w:hAnsi="Arial" w:cs="Arial"/>
          <w:lang w:val="en-SG"/>
        </w:rPr>
        <w:t xml:space="preserve">he </w:t>
      </w:r>
      <w:proofErr w:type="spellStart"/>
      <w:r w:rsidR="00E51DBC">
        <w:rPr>
          <w:rFonts w:ascii="Arial" w:hAnsi="Arial" w:cs="Arial"/>
          <w:lang w:val="en-SG"/>
        </w:rPr>
        <w:t>Gawler</w:t>
      </w:r>
      <w:proofErr w:type="spellEnd"/>
      <w:r w:rsidR="00E51DBC">
        <w:rPr>
          <w:rFonts w:ascii="Arial" w:hAnsi="Arial" w:cs="Arial"/>
          <w:lang w:val="en-SG"/>
        </w:rPr>
        <w:t xml:space="preserve"> Youth </w:t>
      </w:r>
      <w:r w:rsidR="00982ACC">
        <w:rPr>
          <w:rFonts w:ascii="Arial" w:hAnsi="Arial" w:cs="Arial"/>
          <w:lang w:val="en-SG"/>
        </w:rPr>
        <w:t xml:space="preserve">Worker’s </w:t>
      </w:r>
      <w:r w:rsidR="00E51DBC">
        <w:rPr>
          <w:rFonts w:ascii="Arial" w:hAnsi="Arial" w:cs="Arial"/>
          <w:lang w:val="en-SG"/>
        </w:rPr>
        <w:t>Network</w:t>
      </w:r>
      <w:r>
        <w:rPr>
          <w:rFonts w:ascii="Arial" w:hAnsi="Arial" w:cs="Arial"/>
          <w:lang w:val="en-SG"/>
        </w:rPr>
        <w:t xml:space="preserve"> and Council</w:t>
      </w:r>
      <w:r w:rsidR="00E51DBC">
        <w:rPr>
          <w:rFonts w:ascii="Arial" w:hAnsi="Arial" w:cs="Arial"/>
          <w:lang w:val="en-SG"/>
        </w:rPr>
        <w:t xml:space="preserve"> </w:t>
      </w:r>
      <w:r w:rsidR="00882A3F">
        <w:rPr>
          <w:rFonts w:ascii="Arial" w:hAnsi="Arial" w:cs="Arial"/>
          <w:lang w:val="en-SG"/>
        </w:rPr>
        <w:t xml:space="preserve">is pleased to announce that it has been successful in </w:t>
      </w:r>
      <w:bookmarkStart w:id="0" w:name="_GoBack"/>
      <w:bookmarkEnd w:id="0"/>
      <w:r w:rsidR="00882A3F">
        <w:rPr>
          <w:rFonts w:ascii="Arial" w:hAnsi="Arial" w:cs="Arial"/>
          <w:lang w:val="en-SG"/>
        </w:rPr>
        <w:t xml:space="preserve">obtaining $49,160 </w:t>
      </w:r>
      <w:r w:rsidR="00F22328">
        <w:rPr>
          <w:rFonts w:ascii="Arial" w:hAnsi="Arial" w:cs="Arial"/>
          <w:lang w:val="en-SG"/>
        </w:rPr>
        <w:t>through</w:t>
      </w:r>
      <w:r w:rsidR="00882A3F">
        <w:rPr>
          <w:rFonts w:ascii="Arial" w:hAnsi="Arial" w:cs="Arial"/>
          <w:lang w:val="en-SG"/>
        </w:rPr>
        <w:t xml:space="preserve"> the </w:t>
      </w:r>
      <w:r w:rsidR="001D20E1">
        <w:rPr>
          <w:rFonts w:ascii="Arial" w:hAnsi="Arial" w:cs="Arial"/>
          <w:lang w:val="en-SG"/>
        </w:rPr>
        <w:t>State Government</w:t>
      </w:r>
      <w:r w:rsidR="009F4A91">
        <w:rPr>
          <w:rFonts w:ascii="Arial" w:hAnsi="Arial" w:cs="Arial"/>
          <w:lang w:val="en-SG"/>
        </w:rPr>
        <w:t xml:space="preserve"> Department of Human Service</w:t>
      </w:r>
      <w:r w:rsidR="00982ACC">
        <w:rPr>
          <w:rFonts w:ascii="Arial" w:hAnsi="Arial" w:cs="Arial"/>
          <w:lang w:val="en-SG"/>
        </w:rPr>
        <w:t>’s</w:t>
      </w:r>
      <w:r w:rsidR="001D20E1">
        <w:rPr>
          <w:rFonts w:ascii="Arial" w:hAnsi="Arial" w:cs="Arial"/>
          <w:lang w:val="en-SG"/>
        </w:rPr>
        <w:t xml:space="preserve"> </w:t>
      </w:r>
      <w:r w:rsidR="00E51DBC">
        <w:rPr>
          <w:rFonts w:ascii="Arial" w:hAnsi="Arial" w:cs="Arial"/>
          <w:lang w:val="en-SG"/>
        </w:rPr>
        <w:t xml:space="preserve">Grants </w:t>
      </w:r>
      <w:r w:rsidR="001D20E1">
        <w:rPr>
          <w:rFonts w:ascii="Arial" w:hAnsi="Arial" w:cs="Arial"/>
          <w:lang w:val="en-SG"/>
        </w:rPr>
        <w:t>SA Program, to support the Greater Adelaide Youth Project.</w:t>
      </w:r>
      <w:r w:rsidR="00F22328">
        <w:rPr>
          <w:rFonts w:ascii="Arial" w:hAnsi="Arial" w:cs="Arial"/>
          <w:lang w:val="en-SG"/>
        </w:rPr>
        <w:t xml:space="preserve"> </w:t>
      </w:r>
    </w:p>
    <w:p w:rsidR="001D20E1" w:rsidRDefault="001D20E1" w:rsidP="00D95CE3">
      <w:pPr>
        <w:jc w:val="both"/>
        <w:rPr>
          <w:rFonts w:ascii="Arial" w:hAnsi="Arial" w:cs="Arial"/>
          <w:lang w:val="en-SG"/>
        </w:rPr>
      </w:pPr>
    </w:p>
    <w:p w:rsidR="00F22328" w:rsidRDefault="00F22328" w:rsidP="00D95CE3">
      <w:pPr>
        <w:jc w:val="both"/>
        <w:rPr>
          <w:rFonts w:ascii="Arial" w:hAnsi="Arial" w:cs="Arial"/>
          <w:lang w:val="en-SG"/>
        </w:rPr>
      </w:pPr>
      <w:r>
        <w:rPr>
          <w:rFonts w:ascii="Arial" w:hAnsi="Arial" w:cs="Arial"/>
          <w:lang w:val="en-SG"/>
        </w:rPr>
        <w:t xml:space="preserve">This project </w:t>
      </w:r>
      <w:r w:rsidR="00982ACC">
        <w:rPr>
          <w:rFonts w:ascii="Arial" w:hAnsi="Arial" w:cs="Arial"/>
          <w:lang w:val="en-SG"/>
        </w:rPr>
        <w:t xml:space="preserve">results from </w:t>
      </w:r>
      <w:r>
        <w:rPr>
          <w:rFonts w:ascii="Arial" w:hAnsi="Arial" w:cs="Arial"/>
          <w:lang w:val="en-SG"/>
        </w:rPr>
        <w:t xml:space="preserve">a </w:t>
      </w:r>
      <w:r w:rsidR="00410857">
        <w:rPr>
          <w:rFonts w:ascii="Arial" w:hAnsi="Arial" w:cs="Arial"/>
          <w:lang w:val="en-SG"/>
        </w:rPr>
        <w:t xml:space="preserve">youth engagement process </w:t>
      </w:r>
      <w:r>
        <w:rPr>
          <w:rFonts w:ascii="Arial" w:hAnsi="Arial" w:cs="Arial"/>
          <w:lang w:val="en-SG"/>
        </w:rPr>
        <w:t xml:space="preserve">undertaken in 2017/2018 </w:t>
      </w:r>
      <w:r w:rsidR="00D95CE3">
        <w:rPr>
          <w:rFonts w:ascii="Arial" w:hAnsi="Arial" w:cs="Arial"/>
          <w:lang w:val="en-SG"/>
        </w:rPr>
        <w:t>with</w:t>
      </w:r>
      <w:r w:rsidR="00982ACC">
        <w:rPr>
          <w:rFonts w:ascii="Arial" w:hAnsi="Arial" w:cs="Arial"/>
          <w:lang w:val="en-SG"/>
        </w:rPr>
        <w:t xml:space="preserve">in the </w:t>
      </w:r>
      <w:proofErr w:type="spellStart"/>
      <w:r w:rsidR="00982ACC">
        <w:rPr>
          <w:rFonts w:ascii="Arial" w:hAnsi="Arial" w:cs="Arial"/>
          <w:lang w:val="en-SG"/>
        </w:rPr>
        <w:t>Gawler</w:t>
      </w:r>
      <w:proofErr w:type="spellEnd"/>
      <w:r w:rsidR="00982ACC">
        <w:rPr>
          <w:rFonts w:ascii="Arial" w:hAnsi="Arial" w:cs="Arial"/>
          <w:lang w:val="en-SG"/>
        </w:rPr>
        <w:t xml:space="preserve"> Region that was</w:t>
      </w:r>
      <w:r w:rsidR="00410857">
        <w:rPr>
          <w:rFonts w:ascii="Arial" w:hAnsi="Arial" w:cs="Arial"/>
          <w:lang w:val="en-SG"/>
        </w:rPr>
        <w:t xml:space="preserve"> attended by over 700 young people.  </w:t>
      </w:r>
      <w:r>
        <w:rPr>
          <w:rFonts w:ascii="Arial" w:hAnsi="Arial" w:cs="Arial"/>
          <w:lang w:val="en-SG"/>
        </w:rPr>
        <w:t xml:space="preserve">Participants </w:t>
      </w:r>
      <w:r w:rsidR="00410857">
        <w:rPr>
          <w:rFonts w:ascii="Arial" w:hAnsi="Arial" w:cs="Arial"/>
          <w:lang w:val="en-SG"/>
        </w:rPr>
        <w:t xml:space="preserve">indicated </w:t>
      </w:r>
      <w:r>
        <w:rPr>
          <w:rFonts w:ascii="Arial" w:hAnsi="Arial" w:cs="Arial"/>
          <w:lang w:val="en-SG"/>
        </w:rPr>
        <w:t xml:space="preserve">the most urgent needs of young people </w:t>
      </w:r>
      <w:r w:rsidR="00410857">
        <w:rPr>
          <w:rFonts w:ascii="Arial" w:hAnsi="Arial" w:cs="Arial"/>
          <w:lang w:val="en-SG"/>
        </w:rPr>
        <w:t>were based around participation in community life, health/wellbeing and building capacity.  As part of the engagement process young people also identified solutions to their needs with</w:t>
      </w:r>
      <w:r w:rsidR="00D95CE3">
        <w:rPr>
          <w:rFonts w:ascii="Arial" w:hAnsi="Arial" w:cs="Arial"/>
          <w:lang w:val="en-SG"/>
        </w:rPr>
        <w:t xml:space="preserve"> the highest priority for the region being</w:t>
      </w:r>
      <w:r w:rsidR="00410857">
        <w:rPr>
          <w:rFonts w:ascii="Arial" w:hAnsi="Arial" w:cs="Arial"/>
          <w:lang w:val="en-SG"/>
        </w:rPr>
        <w:t xml:space="preserve"> a targeted skill</w:t>
      </w:r>
      <w:r w:rsidR="00982ACC">
        <w:rPr>
          <w:rFonts w:ascii="Arial" w:hAnsi="Arial" w:cs="Arial"/>
          <w:lang w:val="en-SG"/>
        </w:rPr>
        <w:t>s</w:t>
      </w:r>
      <w:r w:rsidR="00410857">
        <w:rPr>
          <w:rFonts w:ascii="Arial" w:hAnsi="Arial" w:cs="Arial"/>
          <w:lang w:val="en-SG"/>
        </w:rPr>
        <w:t xml:space="preserve"> development and education program</w:t>
      </w:r>
      <w:r>
        <w:rPr>
          <w:rFonts w:ascii="Arial" w:hAnsi="Arial" w:cs="Arial"/>
          <w:lang w:val="en-SG"/>
        </w:rPr>
        <w:t xml:space="preserve">. </w:t>
      </w:r>
    </w:p>
    <w:p w:rsidR="00F22328" w:rsidRDefault="00F22328" w:rsidP="00D95CE3">
      <w:pPr>
        <w:jc w:val="both"/>
        <w:rPr>
          <w:rFonts w:ascii="Arial" w:hAnsi="Arial" w:cs="Arial"/>
          <w:lang w:val="en-SG"/>
        </w:rPr>
      </w:pPr>
    </w:p>
    <w:p w:rsidR="00982ACC" w:rsidRDefault="00982ACC" w:rsidP="00D95CE3">
      <w:pPr>
        <w:jc w:val="both"/>
        <w:rPr>
          <w:rFonts w:ascii="Arial" w:hAnsi="Arial" w:cs="Arial"/>
          <w:lang w:val="en-SG"/>
        </w:rPr>
      </w:pPr>
      <w:r>
        <w:rPr>
          <w:rFonts w:ascii="Arial" w:hAnsi="Arial" w:cs="Arial"/>
          <w:lang w:val="en-SG"/>
        </w:rPr>
        <w:t>“</w:t>
      </w:r>
      <w:r>
        <w:rPr>
          <w:rFonts w:ascii="Arial" w:hAnsi="Arial" w:cs="Arial"/>
          <w:lang w:val="en-SG"/>
        </w:rPr>
        <w:t>The Greater Adelaide Youth Project</w:t>
      </w:r>
      <w:r>
        <w:rPr>
          <w:rFonts w:ascii="Arial" w:hAnsi="Arial" w:cs="Arial"/>
          <w:lang w:val="en-SG"/>
        </w:rPr>
        <w:t xml:space="preserve"> is being specifically designed to meet the needs of </w:t>
      </w:r>
      <w:proofErr w:type="spellStart"/>
      <w:r>
        <w:rPr>
          <w:rFonts w:ascii="Arial" w:hAnsi="Arial" w:cs="Arial"/>
          <w:lang w:val="en-SG"/>
        </w:rPr>
        <w:t>Gawler’s</w:t>
      </w:r>
      <w:proofErr w:type="spellEnd"/>
      <w:r>
        <w:rPr>
          <w:rFonts w:ascii="Arial" w:hAnsi="Arial" w:cs="Arial"/>
          <w:lang w:val="en-SG"/>
        </w:rPr>
        <w:t xml:space="preserve"> Youth and it’s great that Grants SA is providing this funding,” said Mayor Redman. “The Project complements the opening of the new Youth Space at the </w:t>
      </w:r>
      <w:proofErr w:type="spellStart"/>
      <w:r>
        <w:rPr>
          <w:rFonts w:ascii="Arial" w:hAnsi="Arial" w:cs="Arial"/>
          <w:lang w:val="en-SG"/>
        </w:rPr>
        <w:t>Gawler</w:t>
      </w:r>
      <w:proofErr w:type="spellEnd"/>
      <w:r>
        <w:rPr>
          <w:rFonts w:ascii="Arial" w:hAnsi="Arial" w:cs="Arial"/>
          <w:lang w:val="en-SG"/>
        </w:rPr>
        <w:t xml:space="preserve"> Civic Centre and is </w:t>
      </w:r>
      <w:r>
        <w:rPr>
          <w:rFonts w:ascii="Arial" w:hAnsi="Arial" w:cs="Arial"/>
          <w:lang w:val="en-SG"/>
        </w:rPr>
        <w:t>testament that Council recognises the importance of engaging with young people and investing in their future, thereby investing in the future of the region.”</w:t>
      </w:r>
    </w:p>
    <w:p w:rsidR="00982ACC" w:rsidRDefault="00982ACC" w:rsidP="00D95CE3">
      <w:pPr>
        <w:jc w:val="both"/>
        <w:rPr>
          <w:rFonts w:ascii="Arial" w:hAnsi="Arial" w:cs="Arial"/>
          <w:lang w:val="en-SG"/>
        </w:rPr>
      </w:pPr>
    </w:p>
    <w:p w:rsidR="00410857" w:rsidRDefault="00410857" w:rsidP="00F15DDA">
      <w:pPr>
        <w:jc w:val="both"/>
        <w:rPr>
          <w:rFonts w:ascii="Arial" w:hAnsi="Arial" w:cs="Arial"/>
          <w:lang w:val="en-SG"/>
        </w:rPr>
      </w:pPr>
      <w:r>
        <w:rPr>
          <w:rFonts w:ascii="Arial" w:hAnsi="Arial" w:cs="Arial"/>
          <w:lang w:val="en-SG"/>
        </w:rPr>
        <w:t xml:space="preserve">The Project </w:t>
      </w:r>
      <w:r w:rsidR="00982ACC">
        <w:rPr>
          <w:rFonts w:ascii="Arial" w:hAnsi="Arial" w:cs="Arial"/>
          <w:lang w:val="en-SG"/>
        </w:rPr>
        <w:t>will</w:t>
      </w:r>
      <w:r w:rsidR="006B15AE">
        <w:rPr>
          <w:rFonts w:ascii="Arial" w:hAnsi="Arial" w:cs="Arial"/>
          <w:lang w:val="en-SG"/>
        </w:rPr>
        <w:t xml:space="preserve"> </w:t>
      </w:r>
      <w:r w:rsidR="00982ACC">
        <w:rPr>
          <w:rFonts w:ascii="Arial" w:hAnsi="Arial" w:cs="Arial"/>
          <w:lang w:val="en-SG"/>
        </w:rPr>
        <w:t>offer</w:t>
      </w:r>
      <w:r>
        <w:rPr>
          <w:rFonts w:ascii="Arial" w:hAnsi="Arial" w:cs="Arial"/>
          <w:lang w:val="en-SG"/>
        </w:rPr>
        <w:t xml:space="preserve"> a range of courses and workshops that will allow young people to participate and feel more connected to their community</w:t>
      </w:r>
      <w:r w:rsidR="00F22328">
        <w:rPr>
          <w:rFonts w:ascii="Arial" w:hAnsi="Arial" w:cs="Arial"/>
          <w:lang w:val="en-SG"/>
        </w:rPr>
        <w:t>,</w:t>
      </w:r>
      <w:r>
        <w:rPr>
          <w:rFonts w:ascii="Arial" w:hAnsi="Arial" w:cs="Arial"/>
          <w:lang w:val="en-SG"/>
        </w:rPr>
        <w:t xml:space="preserve"> increase </w:t>
      </w:r>
      <w:r w:rsidR="00D95CE3">
        <w:rPr>
          <w:rFonts w:ascii="Arial" w:hAnsi="Arial" w:cs="Arial"/>
          <w:lang w:val="en-SG"/>
        </w:rPr>
        <w:t xml:space="preserve">their </w:t>
      </w:r>
      <w:r>
        <w:rPr>
          <w:rFonts w:ascii="Arial" w:hAnsi="Arial" w:cs="Arial"/>
          <w:lang w:val="en-SG"/>
        </w:rPr>
        <w:t>life skills and improve their health and wellbeing.</w:t>
      </w:r>
      <w:r w:rsidR="00F15DDA">
        <w:rPr>
          <w:rFonts w:ascii="Arial" w:hAnsi="Arial" w:cs="Arial"/>
          <w:lang w:val="en-SG"/>
        </w:rPr>
        <w:t xml:space="preserve"> It</w:t>
      </w:r>
      <w:r w:rsidR="00781B24">
        <w:rPr>
          <w:rFonts w:ascii="Arial" w:hAnsi="Arial" w:cs="Arial"/>
          <w:lang w:val="en-SG"/>
        </w:rPr>
        <w:t xml:space="preserve"> will be coordinated </w:t>
      </w:r>
      <w:r w:rsidR="00B421B0">
        <w:rPr>
          <w:rFonts w:ascii="Arial" w:hAnsi="Arial" w:cs="Arial"/>
          <w:lang w:val="en-SG"/>
        </w:rPr>
        <w:t>by</w:t>
      </w:r>
      <w:r w:rsidR="00781B24">
        <w:rPr>
          <w:rFonts w:ascii="Arial" w:hAnsi="Arial" w:cs="Arial"/>
          <w:lang w:val="en-SG"/>
        </w:rPr>
        <w:t xml:space="preserve"> the </w:t>
      </w:r>
      <w:proofErr w:type="spellStart"/>
      <w:r w:rsidR="00781B24">
        <w:rPr>
          <w:rFonts w:ascii="Arial" w:hAnsi="Arial" w:cs="Arial"/>
          <w:lang w:val="en-SG"/>
        </w:rPr>
        <w:t>Gawler</w:t>
      </w:r>
      <w:proofErr w:type="spellEnd"/>
      <w:r w:rsidR="00781B24">
        <w:rPr>
          <w:rFonts w:ascii="Arial" w:hAnsi="Arial" w:cs="Arial"/>
          <w:lang w:val="en-SG"/>
        </w:rPr>
        <w:t xml:space="preserve"> Youth Worker’s Network, which will engage trainers to deliver skills training in areas of high need in the community and connect young people with local businesses for hands-on work experience and employment opportunities.</w:t>
      </w:r>
      <w:r w:rsidR="003F033E">
        <w:rPr>
          <w:rFonts w:ascii="Arial" w:hAnsi="Arial" w:cs="Arial"/>
          <w:lang w:val="en-SG"/>
        </w:rPr>
        <w:t xml:space="preserve"> </w:t>
      </w:r>
      <w:r w:rsidR="00781B24">
        <w:rPr>
          <w:rFonts w:ascii="Arial" w:hAnsi="Arial" w:cs="Arial"/>
          <w:lang w:val="en-SG"/>
        </w:rPr>
        <w:t>The Network will also engage educato</w:t>
      </w:r>
      <w:r w:rsidR="003F033E">
        <w:rPr>
          <w:rFonts w:ascii="Arial" w:hAnsi="Arial" w:cs="Arial"/>
          <w:lang w:val="en-SG"/>
        </w:rPr>
        <w:t>rs to deliver youth-friendly lif</w:t>
      </w:r>
      <w:r w:rsidR="00781B24">
        <w:rPr>
          <w:rFonts w:ascii="Arial" w:hAnsi="Arial" w:cs="Arial"/>
          <w:lang w:val="en-SG"/>
        </w:rPr>
        <w:t>e skills workshops, health and wellbeing services and create opportunities to increase social engagement, community participation, capacity building and community pride.</w:t>
      </w:r>
      <w:r>
        <w:rPr>
          <w:rFonts w:ascii="Arial" w:hAnsi="Arial" w:cs="Arial"/>
          <w:lang w:val="en-SG"/>
        </w:rPr>
        <w:t xml:space="preserve"> </w:t>
      </w:r>
    </w:p>
    <w:p w:rsidR="003F033E" w:rsidRDefault="003F033E" w:rsidP="00D95CE3">
      <w:pPr>
        <w:jc w:val="both"/>
        <w:rPr>
          <w:rFonts w:ascii="Arial" w:hAnsi="Arial" w:cs="Arial"/>
          <w:lang w:val="en-SG"/>
        </w:rPr>
      </w:pPr>
    </w:p>
    <w:p w:rsidR="006B15AE" w:rsidRDefault="006B15AE" w:rsidP="00D95CE3">
      <w:pPr>
        <w:jc w:val="both"/>
        <w:rPr>
          <w:rFonts w:ascii="Arial" w:hAnsi="Arial" w:cs="Arial"/>
          <w:lang w:val="en-SG"/>
        </w:rPr>
      </w:pPr>
      <w:r>
        <w:rPr>
          <w:rFonts w:ascii="Arial" w:hAnsi="Arial" w:cs="Arial"/>
          <w:lang w:val="en-SG"/>
        </w:rPr>
        <w:t xml:space="preserve">The range of courses/workshops will </w:t>
      </w:r>
      <w:r w:rsidR="00F22328">
        <w:rPr>
          <w:rFonts w:ascii="Arial" w:hAnsi="Arial" w:cs="Arial"/>
          <w:lang w:val="en-SG"/>
        </w:rPr>
        <w:t>cover topics such as</w:t>
      </w:r>
      <w:r>
        <w:rPr>
          <w:rFonts w:ascii="Arial" w:hAnsi="Arial" w:cs="Arial"/>
          <w:lang w:val="en-SG"/>
        </w:rPr>
        <w:t>:</w:t>
      </w:r>
    </w:p>
    <w:p w:rsidR="006B15AE" w:rsidRPr="003D5714" w:rsidRDefault="006B15AE" w:rsidP="00D95CE3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sz w:val="24"/>
          <w:szCs w:val="24"/>
          <w:lang w:val="en-SG" w:eastAsia="en-AU"/>
        </w:rPr>
      </w:pPr>
      <w:r w:rsidRPr="003D5714">
        <w:rPr>
          <w:rFonts w:ascii="Arial" w:eastAsia="Times New Roman" w:hAnsi="Arial" w:cs="Arial"/>
          <w:sz w:val="24"/>
          <w:szCs w:val="24"/>
          <w:lang w:val="en-SG" w:eastAsia="en-AU"/>
        </w:rPr>
        <w:t>employment</w:t>
      </w:r>
      <w:r w:rsidR="00F22328" w:rsidRPr="003D5714">
        <w:rPr>
          <w:rFonts w:ascii="Arial" w:eastAsia="Times New Roman" w:hAnsi="Arial" w:cs="Arial"/>
          <w:sz w:val="24"/>
          <w:szCs w:val="24"/>
          <w:lang w:val="en-SG" w:eastAsia="en-AU"/>
        </w:rPr>
        <w:t xml:space="preserve"> skills, </w:t>
      </w:r>
      <w:r w:rsidRPr="003D5714">
        <w:rPr>
          <w:rFonts w:ascii="Arial" w:eastAsia="Times New Roman" w:hAnsi="Arial" w:cs="Arial"/>
          <w:sz w:val="24"/>
          <w:szCs w:val="24"/>
          <w:lang w:val="en-SG" w:eastAsia="en-AU"/>
        </w:rPr>
        <w:t>job seeking, resume writing, interview techniques</w:t>
      </w:r>
    </w:p>
    <w:p w:rsidR="003F033E" w:rsidRPr="003D5714" w:rsidRDefault="00F22328" w:rsidP="00D95CE3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sz w:val="24"/>
          <w:szCs w:val="24"/>
          <w:lang w:val="en-SG" w:eastAsia="en-AU"/>
        </w:rPr>
      </w:pPr>
      <w:r w:rsidRPr="003D5714">
        <w:rPr>
          <w:rFonts w:ascii="Arial" w:eastAsia="Times New Roman" w:hAnsi="Arial" w:cs="Arial"/>
          <w:sz w:val="24"/>
          <w:szCs w:val="24"/>
          <w:lang w:val="en-SG" w:eastAsia="en-AU"/>
        </w:rPr>
        <w:t>strategies for improving self-</w:t>
      </w:r>
      <w:r w:rsidR="006B15AE" w:rsidRPr="003D5714">
        <w:rPr>
          <w:rFonts w:ascii="Arial" w:eastAsia="Times New Roman" w:hAnsi="Arial" w:cs="Arial"/>
          <w:sz w:val="24"/>
          <w:szCs w:val="24"/>
          <w:lang w:val="en-SG" w:eastAsia="en-AU"/>
        </w:rPr>
        <w:t>esteem, managing anxiety and stress</w:t>
      </w:r>
    </w:p>
    <w:p w:rsidR="006B15AE" w:rsidRPr="003D5714" w:rsidRDefault="00F22328" w:rsidP="00D95CE3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sz w:val="24"/>
          <w:szCs w:val="24"/>
          <w:lang w:val="en-SG" w:eastAsia="en-AU"/>
        </w:rPr>
      </w:pPr>
      <w:r w:rsidRPr="003D5714">
        <w:rPr>
          <w:rFonts w:ascii="Arial" w:eastAsia="Times New Roman" w:hAnsi="Arial" w:cs="Arial"/>
          <w:sz w:val="24"/>
          <w:szCs w:val="24"/>
          <w:lang w:val="en-SG" w:eastAsia="en-AU"/>
        </w:rPr>
        <w:t>increasing resilience</w:t>
      </w:r>
    </w:p>
    <w:p w:rsidR="009748E0" w:rsidRPr="00982ACC" w:rsidRDefault="00E7105E" w:rsidP="00D95CE3">
      <w:pPr>
        <w:pStyle w:val="ListParagraph"/>
        <w:numPr>
          <w:ilvl w:val="0"/>
          <w:numId w:val="11"/>
        </w:numPr>
        <w:jc w:val="both"/>
        <w:rPr>
          <w:rFonts w:ascii="Arial" w:eastAsia="Times New Roman" w:hAnsi="Arial" w:cs="Arial"/>
          <w:sz w:val="24"/>
          <w:szCs w:val="24"/>
          <w:lang w:val="en-SG" w:eastAsia="en-AU"/>
        </w:rPr>
      </w:pPr>
      <w:r w:rsidRPr="003D5714">
        <w:rPr>
          <w:rFonts w:ascii="Arial" w:eastAsia="Times New Roman" w:hAnsi="Arial" w:cs="Arial"/>
          <w:sz w:val="24"/>
          <w:szCs w:val="24"/>
          <w:lang w:val="en-SG" w:eastAsia="en-AU"/>
        </w:rPr>
        <w:t xml:space="preserve">parenting skills </w:t>
      </w:r>
      <w:r w:rsidR="00D95CE3">
        <w:rPr>
          <w:rFonts w:ascii="Arial" w:eastAsia="Times New Roman" w:hAnsi="Arial" w:cs="Arial"/>
          <w:sz w:val="24"/>
          <w:szCs w:val="24"/>
          <w:lang w:val="en-SG" w:eastAsia="en-AU"/>
        </w:rPr>
        <w:t>for carers of youth</w:t>
      </w:r>
    </w:p>
    <w:p w:rsidR="006E6051" w:rsidRDefault="00B421B0" w:rsidP="009E7027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lang w:val="en-SG"/>
        </w:rPr>
        <w:t>T</w:t>
      </w:r>
      <w:r w:rsidR="004A318D">
        <w:rPr>
          <w:rFonts w:ascii="Arial" w:hAnsi="Arial" w:cs="Arial"/>
          <w:lang w:val="en-SG"/>
        </w:rPr>
        <w:t>he</w:t>
      </w:r>
      <w:r w:rsidR="00F22328">
        <w:rPr>
          <w:rFonts w:ascii="Arial" w:hAnsi="Arial" w:cs="Arial"/>
          <w:lang w:val="en-SG"/>
        </w:rPr>
        <w:t xml:space="preserve"> funding will provide </w:t>
      </w:r>
      <w:r w:rsidR="00982ACC">
        <w:rPr>
          <w:rFonts w:ascii="Arial" w:hAnsi="Arial" w:cs="Arial"/>
          <w:lang w:val="en-SG"/>
        </w:rPr>
        <w:t>more than</w:t>
      </w:r>
      <w:r w:rsidR="00F22328">
        <w:rPr>
          <w:rFonts w:ascii="Arial" w:hAnsi="Arial" w:cs="Arial"/>
          <w:lang w:val="en-SG"/>
        </w:rPr>
        <w:t xml:space="preserve"> 50% of the full project cost with Council contributing staff resources</w:t>
      </w:r>
      <w:r w:rsidR="00F15DDA">
        <w:rPr>
          <w:rFonts w:ascii="Arial" w:hAnsi="Arial" w:cs="Arial"/>
          <w:lang w:val="en-SG"/>
        </w:rPr>
        <w:t xml:space="preserve"> and</w:t>
      </w:r>
      <w:r w:rsidR="00F22328">
        <w:rPr>
          <w:rFonts w:ascii="Arial" w:hAnsi="Arial" w:cs="Arial"/>
          <w:lang w:val="en-SG"/>
        </w:rPr>
        <w:t xml:space="preserve"> project consumables</w:t>
      </w:r>
      <w:r w:rsidR="00F15DDA">
        <w:rPr>
          <w:rFonts w:ascii="Arial" w:hAnsi="Arial" w:cs="Arial"/>
          <w:lang w:val="en-SG"/>
        </w:rPr>
        <w:t xml:space="preserve"> and access to</w:t>
      </w:r>
      <w:r w:rsidR="00F22328">
        <w:rPr>
          <w:rFonts w:ascii="Arial" w:hAnsi="Arial" w:cs="Arial"/>
          <w:lang w:val="en-SG"/>
        </w:rPr>
        <w:t xml:space="preserve"> </w:t>
      </w:r>
      <w:r w:rsidR="00F15DDA">
        <w:rPr>
          <w:rFonts w:ascii="Arial" w:hAnsi="Arial" w:cs="Arial"/>
          <w:lang w:val="en-SG"/>
        </w:rPr>
        <w:t>t</w:t>
      </w:r>
      <w:r w:rsidR="00D95CE3">
        <w:rPr>
          <w:rFonts w:ascii="Arial" w:hAnsi="Arial" w:cs="Arial"/>
          <w:lang w:val="en-SG"/>
        </w:rPr>
        <w:t xml:space="preserve">he </w:t>
      </w:r>
      <w:r w:rsidR="00D95CE3">
        <w:rPr>
          <w:rFonts w:ascii="Arial" w:hAnsi="Arial" w:cs="Arial"/>
          <w:lang w:val="en-SG"/>
        </w:rPr>
        <w:lastRenderedPageBreak/>
        <w:t xml:space="preserve">new Youth Space in the </w:t>
      </w:r>
      <w:proofErr w:type="spellStart"/>
      <w:r w:rsidR="00982ACC">
        <w:rPr>
          <w:rFonts w:ascii="Arial" w:hAnsi="Arial" w:cs="Arial"/>
          <w:lang w:val="en-SG"/>
        </w:rPr>
        <w:t>Gawler</w:t>
      </w:r>
      <w:proofErr w:type="spellEnd"/>
      <w:r w:rsidR="00982ACC">
        <w:rPr>
          <w:rFonts w:ascii="Arial" w:hAnsi="Arial" w:cs="Arial"/>
          <w:lang w:val="en-SG"/>
        </w:rPr>
        <w:t xml:space="preserve"> </w:t>
      </w:r>
      <w:r w:rsidR="00D95CE3">
        <w:rPr>
          <w:rFonts w:ascii="Arial" w:hAnsi="Arial" w:cs="Arial"/>
          <w:lang w:val="en-SG"/>
        </w:rPr>
        <w:t xml:space="preserve">Civic Centre </w:t>
      </w:r>
      <w:r w:rsidR="00F15DDA">
        <w:rPr>
          <w:rFonts w:ascii="Arial" w:hAnsi="Arial" w:cs="Arial"/>
          <w:lang w:val="en-SG"/>
        </w:rPr>
        <w:t>for</w:t>
      </w:r>
      <w:r w:rsidR="00F22328">
        <w:rPr>
          <w:rFonts w:ascii="Arial" w:hAnsi="Arial" w:cs="Arial"/>
          <w:lang w:val="en-SG"/>
        </w:rPr>
        <w:t xml:space="preserve"> delivery of the programs. Council’s Youth Development Officer, Youth Advisory Committee and the </w:t>
      </w:r>
      <w:proofErr w:type="spellStart"/>
      <w:r w:rsidR="00F22328">
        <w:rPr>
          <w:rFonts w:ascii="Arial" w:hAnsi="Arial" w:cs="Arial"/>
          <w:lang w:val="en-SG"/>
        </w:rPr>
        <w:t>Gawler</w:t>
      </w:r>
      <w:proofErr w:type="spellEnd"/>
      <w:r w:rsidR="00F22328">
        <w:rPr>
          <w:rFonts w:ascii="Arial" w:hAnsi="Arial" w:cs="Arial"/>
          <w:lang w:val="en-SG"/>
        </w:rPr>
        <w:t xml:space="preserve"> Youth Worker</w:t>
      </w:r>
      <w:r w:rsidR="00982ACC">
        <w:rPr>
          <w:rFonts w:ascii="Arial" w:hAnsi="Arial" w:cs="Arial"/>
          <w:lang w:val="en-SG"/>
        </w:rPr>
        <w:t>’</w:t>
      </w:r>
      <w:r w:rsidR="00F22328">
        <w:rPr>
          <w:rFonts w:ascii="Arial" w:hAnsi="Arial" w:cs="Arial"/>
          <w:lang w:val="en-SG"/>
        </w:rPr>
        <w:t>s Network will be collaborating to deliver the project focussed on supporting youth from ages 12- 25 years.</w:t>
      </w:r>
    </w:p>
    <w:p w:rsidR="0049101F" w:rsidRPr="00650F9B" w:rsidRDefault="0049101F" w:rsidP="009748E0">
      <w:pPr>
        <w:rPr>
          <w:rFonts w:ascii="Arial" w:hAnsi="Arial" w:cs="Arial"/>
          <w:color w:val="000000"/>
          <w:sz w:val="22"/>
          <w:szCs w:val="22"/>
        </w:rPr>
      </w:pPr>
    </w:p>
    <w:p w:rsidR="009748E0" w:rsidRPr="00650F9B" w:rsidRDefault="009748E0" w:rsidP="009748E0">
      <w:pPr>
        <w:pStyle w:val="Body"/>
        <w:rPr>
          <w:rFonts w:ascii="Arial" w:eastAsia="Arial" w:hAnsi="Arial" w:cs="Arial"/>
          <w:color w:val="262626"/>
          <w:sz w:val="22"/>
          <w:szCs w:val="22"/>
          <w:u w:color="262626"/>
        </w:rPr>
      </w:pPr>
      <w:r w:rsidRPr="00650F9B">
        <w:rPr>
          <w:rFonts w:ascii="Arial" w:hAnsi="Arial" w:cs="Arial"/>
          <w:b/>
          <w:bCs/>
          <w:color w:val="262626"/>
          <w:sz w:val="22"/>
          <w:szCs w:val="22"/>
          <w:u w:color="262626"/>
          <w:lang w:val="en-US"/>
        </w:rPr>
        <w:t xml:space="preserve">Connect with </w:t>
      </w:r>
      <w:proofErr w:type="spellStart"/>
      <w:r w:rsidRPr="00650F9B">
        <w:rPr>
          <w:rFonts w:ascii="Arial" w:hAnsi="Arial" w:cs="Arial"/>
          <w:b/>
          <w:bCs/>
          <w:color w:val="262626"/>
          <w:sz w:val="22"/>
          <w:szCs w:val="22"/>
          <w:u w:color="262626"/>
          <w:lang w:val="en-US"/>
        </w:rPr>
        <w:t>Gawler</w:t>
      </w:r>
      <w:proofErr w:type="spellEnd"/>
      <w:r w:rsidRPr="00650F9B">
        <w:rPr>
          <w:rFonts w:ascii="Arial" w:hAnsi="Arial" w:cs="Arial"/>
          <w:b/>
          <w:bCs/>
          <w:color w:val="262626"/>
          <w:sz w:val="22"/>
          <w:szCs w:val="22"/>
          <w:u w:color="262626"/>
          <w:lang w:val="en-US"/>
        </w:rPr>
        <w:t>:</w:t>
      </w:r>
    </w:p>
    <w:p w:rsidR="009748E0" w:rsidRPr="00650F9B" w:rsidRDefault="009748E0" w:rsidP="009748E0">
      <w:pPr>
        <w:pStyle w:val="Body"/>
        <w:widowControl w:val="0"/>
        <w:tabs>
          <w:tab w:val="left" w:pos="220"/>
          <w:tab w:val="left" w:pos="720"/>
        </w:tabs>
        <w:ind w:left="720" w:hanging="720"/>
        <w:rPr>
          <w:rFonts w:ascii="Arial" w:eastAsia="Arial" w:hAnsi="Arial" w:cs="Arial"/>
          <w:color w:val="262626"/>
          <w:sz w:val="22"/>
          <w:szCs w:val="22"/>
          <w:u w:color="262626"/>
        </w:rPr>
      </w:pPr>
      <w:r w:rsidRPr="00650F9B">
        <w:rPr>
          <w:rFonts w:ascii="Arial" w:hAnsi="Arial" w:cs="Arial"/>
          <w:color w:val="262626"/>
          <w:sz w:val="22"/>
          <w:szCs w:val="22"/>
          <w:u w:color="262626"/>
          <w:lang w:val="nl-NL"/>
        </w:rPr>
        <w:t>Facebook:</w:t>
      </w:r>
      <w:r w:rsidRPr="00650F9B">
        <w:rPr>
          <w:rFonts w:ascii="Arial" w:hAnsi="Arial" w:cs="Arial"/>
          <w:color w:val="262626"/>
          <w:sz w:val="22"/>
          <w:szCs w:val="22"/>
          <w:u w:color="262626"/>
          <w:lang w:val="en-US"/>
        </w:rPr>
        <w:t xml:space="preserve">  </w:t>
      </w:r>
      <w:hyperlink r:id="rId8" w:history="1">
        <w:r w:rsidRPr="00650F9B">
          <w:rPr>
            <w:rStyle w:val="Hyperlink0"/>
          </w:rPr>
          <w:t>www.facebook.com/townofgawler</w:t>
        </w:r>
      </w:hyperlink>
    </w:p>
    <w:p w:rsidR="009748E0" w:rsidRPr="00650F9B" w:rsidRDefault="009748E0" w:rsidP="009748E0">
      <w:pPr>
        <w:pStyle w:val="Body"/>
        <w:widowControl w:val="0"/>
        <w:tabs>
          <w:tab w:val="left" w:pos="220"/>
          <w:tab w:val="left" w:pos="720"/>
        </w:tabs>
        <w:ind w:left="720" w:hanging="720"/>
        <w:rPr>
          <w:rFonts w:ascii="Arial" w:eastAsia="Arial" w:hAnsi="Arial" w:cs="Arial"/>
          <w:color w:val="262626"/>
          <w:sz w:val="22"/>
          <w:szCs w:val="22"/>
          <w:u w:color="262626"/>
        </w:rPr>
      </w:pPr>
      <w:r w:rsidRPr="00650F9B">
        <w:rPr>
          <w:rFonts w:ascii="Arial" w:hAnsi="Arial" w:cs="Arial"/>
          <w:color w:val="262626"/>
          <w:sz w:val="22"/>
          <w:szCs w:val="22"/>
          <w:u w:color="262626"/>
          <w:lang w:val="en-US"/>
        </w:rPr>
        <w:t xml:space="preserve">Twitter:  </w:t>
      </w:r>
      <w:hyperlink r:id="rId9" w:history="1">
        <w:r w:rsidRPr="00650F9B">
          <w:rPr>
            <w:rStyle w:val="Hyperlink0"/>
          </w:rPr>
          <w:t>www.twitter.com/townofgawler</w:t>
        </w:r>
      </w:hyperlink>
    </w:p>
    <w:p w:rsidR="009748E0" w:rsidRPr="00650F9B" w:rsidRDefault="009748E0" w:rsidP="009748E0">
      <w:pPr>
        <w:pStyle w:val="Body"/>
        <w:widowControl w:val="0"/>
        <w:tabs>
          <w:tab w:val="left" w:pos="220"/>
          <w:tab w:val="left" w:pos="720"/>
        </w:tabs>
        <w:ind w:left="720" w:hanging="720"/>
        <w:rPr>
          <w:rFonts w:ascii="Arial" w:eastAsia="Arial" w:hAnsi="Arial" w:cs="Arial"/>
          <w:color w:val="262626"/>
          <w:sz w:val="22"/>
          <w:szCs w:val="22"/>
          <w:u w:color="262626"/>
        </w:rPr>
      </w:pPr>
      <w:r w:rsidRPr="00650F9B">
        <w:rPr>
          <w:rFonts w:ascii="Arial" w:hAnsi="Arial" w:cs="Arial"/>
          <w:color w:val="262626"/>
          <w:sz w:val="22"/>
          <w:szCs w:val="22"/>
          <w:u w:color="262626"/>
        </w:rPr>
        <w:t>Instagram: @</w:t>
      </w:r>
      <w:proofErr w:type="spellStart"/>
      <w:r w:rsidRPr="00650F9B">
        <w:rPr>
          <w:rFonts w:ascii="Arial" w:hAnsi="Arial" w:cs="Arial"/>
          <w:color w:val="262626"/>
          <w:sz w:val="22"/>
          <w:szCs w:val="22"/>
          <w:u w:color="262626"/>
        </w:rPr>
        <w:t>townofgawler</w:t>
      </w:r>
      <w:proofErr w:type="spellEnd"/>
    </w:p>
    <w:p w:rsidR="009748E0" w:rsidRPr="00650F9B" w:rsidRDefault="009748E0" w:rsidP="009748E0">
      <w:pPr>
        <w:pStyle w:val="Body"/>
        <w:widowControl w:val="0"/>
        <w:tabs>
          <w:tab w:val="left" w:pos="220"/>
          <w:tab w:val="left" w:pos="720"/>
        </w:tabs>
        <w:ind w:left="720" w:hanging="720"/>
        <w:rPr>
          <w:rFonts w:ascii="Arial" w:eastAsia="Arial" w:hAnsi="Arial" w:cs="Arial"/>
          <w:color w:val="262626"/>
          <w:sz w:val="22"/>
          <w:szCs w:val="22"/>
          <w:u w:color="262626"/>
        </w:rPr>
      </w:pPr>
      <w:r w:rsidRPr="00650F9B">
        <w:rPr>
          <w:rFonts w:ascii="Arial" w:hAnsi="Arial" w:cs="Arial"/>
          <w:color w:val="354257"/>
          <w:sz w:val="22"/>
          <w:szCs w:val="22"/>
          <w:u w:color="354257"/>
          <w:lang w:val="en-US"/>
        </w:rPr>
        <w:t xml:space="preserve">You Tube: </w:t>
      </w:r>
      <w:hyperlink r:id="rId10" w:history="1">
        <w:r w:rsidRPr="00650F9B">
          <w:rPr>
            <w:rStyle w:val="Hyperlink0"/>
          </w:rPr>
          <w:t>www.youtube.com/townofgawler</w:t>
        </w:r>
      </w:hyperlink>
    </w:p>
    <w:p w:rsidR="009748E0" w:rsidRPr="00650F9B" w:rsidRDefault="009748E0" w:rsidP="009748E0">
      <w:pPr>
        <w:rPr>
          <w:rFonts w:ascii="Arial" w:hAnsi="Arial" w:cs="Arial"/>
          <w:color w:val="000000"/>
          <w:sz w:val="22"/>
          <w:szCs w:val="22"/>
        </w:rPr>
      </w:pPr>
    </w:p>
    <w:p w:rsidR="009748E0" w:rsidRPr="00650F9B" w:rsidRDefault="009748E0" w:rsidP="009748E0">
      <w:pPr>
        <w:rPr>
          <w:rFonts w:ascii="Arial" w:hAnsi="Arial" w:cs="Arial"/>
          <w:b/>
          <w:sz w:val="22"/>
          <w:szCs w:val="20"/>
          <w:lang w:val="en-US" w:eastAsia="en-US"/>
        </w:rPr>
      </w:pPr>
      <w:r w:rsidRPr="00650F9B">
        <w:rPr>
          <w:rFonts w:ascii="Arial" w:hAnsi="Arial" w:cs="Arial"/>
          <w:b/>
          <w:sz w:val="22"/>
          <w:szCs w:val="20"/>
          <w:lang w:val="en-US" w:eastAsia="en-US"/>
        </w:rPr>
        <w:t>ENDS</w:t>
      </w:r>
    </w:p>
    <w:p w:rsidR="009748E0" w:rsidRPr="00650F9B" w:rsidRDefault="009748E0" w:rsidP="009748E0">
      <w:pPr>
        <w:rPr>
          <w:rFonts w:ascii="Arial" w:hAnsi="Arial" w:cs="Arial"/>
          <w:sz w:val="22"/>
          <w:szCs w:val="20"/>
          <w:lang w:val="en-US" w:eastAsia="en-US"/>
        </w:rPr>
      </w:pPr>
    </w:p>
    <w:p w:rsidR="00EA44E9" w:rsidRPr="00650F9B" w:rsidRDefault="009748E0" w:rsidP="003D5714">
      <w:pPr>
        <w:pStyle w:val="Body"/>
        <w:rPr>
          <w:rFonts w:ascii="Arial" w:hAnsi="Arial" w:cs="Arial"/>
          <w:sz w:val="22"/>
          <w:szCs w:val="22"/>
          <w:lang w:val="en-US"/>
        </w:rPr>
      </w:pPr>
      <w:r w:rsidRPr="00650F9B">
        <w:rPr>
          <w:rFonts w:ascii="Arial" w:hAnsi="Arial" w:cs="Arial"/>
          <w:sz w:val="22"/>
          <w:szCs w:val="22"/>
          <w:lang w:val="en-US"/>
        </w:rPr>
        <w:t xml:space="preserve">The media may wish to make contact with: </w:t>
      </w:r>
      <w:r w:rsidR="0049101F">
        <w:rPr>
          <w:rFonts w:ascii="Arial" w:hAnsi="Arial" w:cs="Arial"/>
          <w:sz w:val="22"/>
          <w:szCs w:val="22"/>
          <w:lang w:val="en-US"/>
        </w:rPr>
        <w:t xml:space="preserve">Mayor Karen Redman </w:t>
      </w:r>
      <w:r w:rsidR="0049101F" w:rsidRPr="00AF3AB6">
        <w:rPr>
          <w:rFonts w:ascii="Arial" w:hAnsi="Arial" w:cs="Arial"/>
          <w:sz w:val="22"/>
          <w:szCs w:val="22"/>
          <w:lang w:val="en-US"/>
        </w:rPr>
        <w:t>on 0421 839 359</w:t>
      </w:r>
    </w:p>
    <w:sectPr w:rsidR="00EA44E9" w:rsidRPr="00650F9B" w:rsidSect="00AA57E4">
      <w:headerReference w:type="default" r:id="rId11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52" w:rsidRDefault="00AE4B52" w:rsidP="00EB02C2">
      <w:r>
        <w:separator/>
      </w:r>
    </w:p>
  </w:endnote>
  <w:endnote w:type="continuationSeparator" w:id="0">
    <w:p w:rsidR="00AE4B52" w:rsidRDefault="00AE4B52" w:rsidP="00EB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52" w:rsidRDefault="00AE4B52" w:rsidP="00EB02C2">
      <w:r>
        <w:separator/>
      </w:r>
    </w:p>
  </w:footnote>
  <w:footnote w:type="continuationSeparator" w:id="0">
    <w:p w:rsidR="00AE4B52" w:rsidRDefault="00AE4B52" w:rsidP="00EB0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2C2" w:rsidRDefault="00DB56E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-269240</wp:posOffset>
          </wp:positionV>
          <wp:extent cx="7200265" cy="753110"/>
          <wp:effectExtent l="0" t="0" r="635" b="8890"/>
          <wp:wrapTight wrapText="bothSides">
            <wp:wrapPolygon edited="0">
              <wp:start x="0" y="0"/>
              <wp:lineTo x="0" y="21309"/>
              <wp:lineTo x="21545" y="21309"/>
              <wp:lineTo x="2154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ial Media Release Word im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265" cy="753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02C2">
      <w:tab/>
    </w:r>
    <w:r w:rsidR="00EB02C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0A0BD1"/>
    <w:multiLevelType w:val="hybridMultilevel"/>
    <w:tmpl w:val="0AA00C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C5B11"/>
    <w:multiLevelType w:val="hybridMultilevel"/>
    <w:tmpl w:val="C4C2F8DE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EA4DE9"/>
    <w:multiLevelType w:val="hybridMultilevel"/>
    <w:tmpl w:val="6B7A8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C55E3"/>
    <w:multiLevelType w:val="hybridMultilevel"/>
    <w:tmpl w:val="33F25194"/>
    <w:lvl w:ilvl="0" w:tplc="5BE83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93FC3"/>
    <w:multiLevelType w:val="hybridMultilevel"/>
    <w:tmpl w:val="A5065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44D7A"/>
    <w:multiLevelType w:val="hybridMultilevel"/>
    <w:tmpl w:val="C4C2F8DE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081FBC"/>
    <w:multiLevelType w:val="hybridMultilevel"/>
    <w:tmpl w:val="6DFCDFB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CE76E46"/>
    <w:multiLevelType w:val="hybridMultilevel"/>
    <w:tmpl w:val="5AAE45D8"/>
    <w:lvl w:ilvl="0" w:tplc="D87A81F6">
      <w:start w:val="9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7D"/>
    <w:rsid w:val="00000F6B"/>
    <w:rsid w:val="00065CFD"/>
    <w:rsid w:val="00071630"/>
    <w:rsid w:val="000C5F48"/>
    <w:rsid w:val="000D4B45"/>
    <w:rsid w:val="00127987"/>
    <w:rsid w:val="001443C6"/>
    <w:rsid w:val="0017268E"/>
    <w:rsid w:val="001D20E1"/>
    <w:rsid w:val="001D2847"/>
    <w:rsid w:val="001D306B"/>
    <w:rsid w:val="001D7695"/>
    <w:rsid w:val="001E709A"/>
    <w:rsid w:val="002226B7"/>
    <w:rsid w:val="002306CF"/>
    <w:rsid w:val="00284D09"/>
    <w:rsid w:val="00293ED7"/>
    <w:rsid w:val="002A612A"/>
    <w:rsid w:val="002F0E84"/>
    <w:rsid w:val="00314AA5"/>
    <w:rsid w:val="00377C0D"/>
    <w:rsid w:val="00397123"/>
    <w:rsid w:val="003B77D5"/>
    <w:rsid w:val="003D559F"/>
    <w:rsid w:val="003D5714"/>
    <w:rsid w:val="003E6555"/>
    <w:rsid w:val="003F033E"/>
    <w:rsid w:val="00401F8E"/>
    <w:rsid w:val="00404C59"/>
    <w:rsid w:val="00410857"/>
    <w:rsid w:val="00450825"/>
    <w:rsid w:val="00476A54"/>
    <w:rsid w:val="0049101F"/>
    <w:rsid w:val="004A318D"/>
    <w:rsid w:val="004A7AF5"/>
    <w:rsid w:val="004B311A"/>
    <w:rsid w:val="004C4A19"/>
    <w:rsid w:val="005169F3"/>
    <w:rsid w:val="00557492"/>
    <w:rsid w:val="00566829"/>
    <w:rsid w:val="00567BCD"/>
    <w:rsid w:val="005E77C9"/>
    <w:rsid w:val="006455D0"/>
    <w:rsid w:val="00650F9B"/>
    <w:rsid w:val="00651B54"/>
    <w:rsid w:val="00665F4D"/>
    <w:rsid w:val="006734C3"/>
    <w:rsid w:val="00690F3B"/>
    <w:rsid w:val="006A183F"/>
    <w:rsid w:val="006B15AE"/>
    <w:rsid w:val="006C5E62"/>
    <w:rsid w:val="006E0B3E"/>
    <w:rsid w:val="006E27CB"/>
    <w:rsid w:val="006E6051"/>
    <w:rsid w:val="006F1438"/>
    <w:rsid w:val="007134C5"/>
    <w:rsid w:val="00734227"/>
    <w:rsid w:val="00735EF8"/>
    <w:rsid w:val="0073756C"/>
    <w:rsid w:val="007501B4"/>
    <w:rsid w:val="007577AE"/>
    <w:rsid w:val="00770DBE"/>
    <w:rsid w:val="00781B24"/>
    <w:rsid w:val="007B2771"/>
    <w:rsid w:val="008137DF"/>
    <w:rsid w:val="00880BA4"/>
    <w:rsid w:val="00882A3F"/>
    <w:rsid w:val="00890F02"/>
    <w:rsid w:val="008E497F"/>
    <w:rsid w:val="008E5927"/>
    <w:rsid w:val="008F6C83"/>
    <w:rsid w:val="00903195"/>
    <w:rsid w:val="009270E2"/>
    <w:rsid w:val="009342F5"/>
    <w:rsid w:val="009375C4"/>
    <w:rsid w:val="009425A9"/>
    <w:rsid w:val="00956908"/>
    <w:rsid w:val="009748E0"/>
    <w:rsid w:val="0097744B"/>
    <w:rsid w:val="00982ACC"/>
    <w:rsid w:val="009D2A1E"/>
    <w:rsid w:val="009E078A"/>
    <w:rsid w:val="009E6C55"/>
    <w:rsid w:val="009E7027"/>
    <w:rsid w:val="009F4A91"/>
    <w:rsid w:val="009F51BE"/>
    <w:rsid w:val="00A013EA"/>
    <w:rsid w:val="00A164BF"/>
    <w:rsid w:val="00A542DD"/>
    <w:rsid w:val="00A5627E"/>
    <w:rsid w:val="00A65A7C"/>
    <w:rsid w:val="00A86AB4"/>
    <w:rsid w:val="00A87431"/>
    <w:rsid w:val="00A9327D"/>
    <w:rsid w:val="00AA043F"/>
    <w:rsid w:val="00AA57E4"/>
    <w:rsid w:val="00AC1021"/>
    <w:rsid w:val="00AD39A1"/>
    <w:rsid w:val="00AE0CD4"/>
    <w:rsid w:val="00AE4B52"/>
    <w:rsid w:val="00B206A2"/>
    <w:rsid w:val="00B24A49"/>
    <w:rsid w:val="00B35A35"/>
    <w:rsid w:val="00B421B0"/>
    <w:rsid w:val="00B77589"/>
    <w:rsid w:val="00B819A4"/>
    <w:rsid w:val="00B9627C"/>
    <w:rsid w:val="00BA7C9D"/>
    <w:rsid w:val="00BB7104"/>
    <w:rsid w:val="00BC145F"/>
    <w:rsid w:val="00BC605F"/>
    <w:rsid w:val="00C2499B"/>
    <w:rsid w:val="00CD28E4"/>
    <w:rsid w:val="00CF02DE"/>
    <w:rsid w:val="00D02BC2"/>
    <w:rsid w:val="00D03A79"/>
    <w:rsid w:val="00D14F9D"/>
    <w:rsid w:val="00D15C16"/>
    <w:rsid w:val="00D250A1"/>
    <w:rsid w:val="00D62F41"/>
    <w:rsid w:val="00D94E1F"/>
    <w:rsid w:val="00D95CE3"/>
    <w:rsid w:val="00DB56E7"/>
    <w:rsid w:val="00DC47AA"/>
    <w:rsid w:val="00DC6772"/>
    <w:rsid w:val="00DC7697"/>
    <w:rsid w:val="00DD4DCB"/>
    <w:rsid w:val="00DE1056"/>
    <w:rsid w:val="00DF413D"/>
    <w:rsid w:val="00DF74EF"/>
    <w:rsid w:val="00E51DBC"/>
    <w:rsid w:val="00E576AB"/>
    <w:rsid w:val="00E7105E"/>
    <w:rsid w:val="00E77C32"/>
    <w:rsid w:val="00E80961"/>
    <w:rsid w:val="00E82962"/>
    <w:rsid w:val="00EA44E9"/>
    <w:rsid w:val="00EB02C2"/>
    <w:rsid w:val="00EC6436"/>
    <w:rsid w:val="00F15DDA"/>
    <w:rsid w:val="00F22328"/>
    <w:rsid w:val="00F43D0A"/>
    <w:rsid w:val="00F50FD0"/>
    <w:rsid w:val="00F6777B"/>
    <w:rsid w:val="00F72BBE"/>
    <w:rsid w:val="00F83296"/>
    <w:rsid w:val="00FC3298"/>
    <w:rsid w:val="00FD67A0"/>
    <w:rsid w:val="00FE51A3"/>
    <w:rsid w:val="00FF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A069B2"/>
  <w15:docId w15:val="{F5D077E3-77F9-4C14-8C3B-A7980E13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qFormat/>
    <w:rsid w:val="00A932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327D"/>
    <w:pPr>
      <w:keepNext/>
      <w:jc w:val="center"/>
      <w:outlineLvl w:val="1"/>
    </w:pPr>
    <w:rPr>
      <w:rFonts w:ascii="Arial" w:hAnsi="Arial"/>
      <w:sz w:val="4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27D"/>
    <w:rPr>
      <w:rFonts w:ascii="Cambria" w:eastAsia="Times New Roman" w:hAnsi="Cambria" w:cs="Times New Roman"/>
      <w:b/>
      <w:bCs/>
      <w:kern w:val="32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A9327D"/>
    <w:rPr>
      <w:rFonts w:ascii="Arial" w:eastAsia="Times New Roman" w:hAnsi="Arial" w:cs="Times New Roman"/>
      <w:sz w:val="4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0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C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EB02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C2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2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2C2"/>
    <w:rPr>
      <w:rFonts w:ascii="Tahoma" w:eastAsia="Times New Roman" w:hAnsi="Tahoma" w:cs="Tahoma"/>
      <w:sz w:val="16"/>
      <w:szCs w:val="16"/>
      <w:lang w:eastAsia="en-AU"/>
    </w:rPr>
  </w:style>
  <w:style w:type="character" w:customStyle="1" w:styleId="bumpedfont15">
    <w:name w:val="bumpedfont15"/>
    <w:basedOn w:val="DefaultParagraphFont"/>
    <w:rsid w:val="00AA043F"/>
  </w:style>
  <w:style w:type="paragraph" w:customStyle="1" w:styleId="p1">
    <w:name w:val="p1"/>
    <w:basedOn w:val="Normal"/>
    <w:rsid w:val="00AA043F"/>
    <w:pPr>
      <w:spacing w:before="100" w:beforeAutospacing="1" w:after="100" w:afterAutospacing="1"/>
    </w:pPr>
    <w:rPr>
      <w:rFonts w:eastAsiaTheme="minorHAnsi"/>
    </w:rPr>
  </w:style>
  <w:style w:type="paragraph" w:customStyle="1" w:styleId="p2">
    <w:name w:val="p2"/>
    <w:basedOn w:val="Normal"/>
    <w:rsid w:val="00AA043F"/>
    <w:pPr>
      <w:spacing w:before="100" w:beforeAutospacing="1" w:after="100" w:afterAutospacing="1"/>
    </w:pPr>
    <w:rPr>
      <w:rFonts w:eastAsiaTheme="minorHAnsi"/>
    </w:rPr>
  </w:style>
  <w:style w:type="character" w:customStyle="1" w:styleId="s1">
    <w:name w:val="s1"/>
    <w:basedOn w:val="DefaultParagraphFont"/>
    <w:rsid w:val="00AA043F"/>
  </w:style>
  <w:style w:type="character" w:customStyle="1" w:styleId="apple-converted-space">
    <w:name w:val="apple-converted-space"/>
    <w:basedOn w:val="DefaultParagraphFont"/>
    <w:rsid w:val="00AA043F"/>
  </w:style>
  <w:style w:type="character" w:customStyle="1" w:styleId="s2">
    <w:name w:val="s2"/>
    <w:basedOn w:val="DefaultParagraphFont"/>
    <w:rsid w:val="00AA043F"/>
  </w:style>
  <w:style w:type="character" w:styleId="Hyperlink">
    <w:name w:val="Hyperlink"/>
    <w:basedOn w:val="DefaultParagraphFont"/>
    <w:uiPriority w:val="99"/>
    <w:unhideWhenUsed/>
    <w:rsid w:val="007134C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A183F"/>
    <w:pPr>
      <w:spacing w:before="100" w:beforeAutospacing="1" w:after="100" w:afterAutospacing="1"/>
    </w:pPr>
  </w:style>
  <w:style w:type="paragraph" w:customStyle="1" w:styleId="s14">
    <w:name w:val="s14"/>
    <w:basedOn w:val="Normal"/>
    <w:rsid w:val="00314AA5"/>
    <w:pPr>
      <w:spacing w:before="100" w:beforeAutospacing="1" w:after="100" w:afterAutospacing="1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s3">
    <w:name w:val="s3"/>
    <w:basedOn w:val="Normal"/>
    <w:rsid w:val="00314AA5"/>
    <w:pPr>
      <w:spacing w:before="100" w:beforeAutospacing="1" w:after="100" w:afterAutospacing="1"/>
    </w:pPr>
    <w:rPr>
      <w:rFonts w:ascii="Calibri" w:eastAsiaTheme="minorHAns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B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DB56E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en-AU"/>
    </w:rPr>
  </w:style>
  <w:style w:type="paragraph" w:styleId="ListParagraph">
    <w:name w:val="List Paragraph"/>
    <w:basedOn w:val="Normal"/>
    <w:uiPriority w:val="34"/>
    <w:qFormat/>
    <w:rsid w:val="001279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127987"/>
    <w:rPr>
      <w:b/>
      <w:bCs/>
    </w:rPr>
  </w:style>
  <w:style w:type="character" w:customStyle="1" w:styleId="Hyperlink0">
    <w:name w:val="Hyperlink.0"/>
    <w:basedOn w:val="DefaultParagraphFont"/>
    <w:rsid w:val="00D94E1F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94E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12">
    <w:name w:val="s12"/>
    <w:basedOn w:val="Normal"/>
    <w:rsid w:val="001E709A"/>
    <w:pPr>
      <w:spacing w:before="100" w:beforeAutospacing="1" w:after="100" w:afterAutospacing="1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s18">
    <w:name w:val="s18"/>
    <w:basedOn w:val="DefaultParagraphFont"/>
    <w:rsid w:val="0097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townofgawl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youtube.com/townofgawl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townofgawl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090A-67E7-4D41-BF87-9419EAC8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Collins</dc:creator>
  <cp:lastModifiedBy>david.barrett@gawler.sa.gov.au</cp:lastModifiedBy>
  <cp:revision>3</cp:revision>
  <cp:lastPrinted>2018-09-13T03:33:00Z</cp:lastPrinted>
  <dcterms:created xsi:type="dcterms:W3CDTF">2019-01-16T06:54:00Z</dcterms:created>
  <dcterms:modified xsi:type="dcterms:W3CDTF">2019-01-16T06:54:00Z</dcterms:modified>
</cp:coreProperties>
</file>