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5FF" w:rsidRPr="006625FF" w:rsidRDefault="00E35635" w:rsidP="006625FF">
      <w:pPr>
        <w:jc w:val="center"/>
        <w:rPr>
          <w:sz w:val="28"/>
        </w:rPr>
      </w:pPr>
      <w:r>
        <w:rPr>
          <w:sz w:val="28"/>
        </w:rPr>
        <w:t>What do you do when the urge hits you</w:t>
      </w:r>
      <w:r w:rsidR="006625FF" w:rsidRPr="006625FF">
        <w:rPr>
          <w:sz w:val="28"/>
        </w:rPr>
        <w:t>?</w:t>
      </w:r>
    </w:p>
    <w:p w:rsidR="006625FF" w:rsidRDefault="006625FF" w:rsidP="00E06B3B"/>
    <w:p w:rsidR="006625FF" w:rsidRDefault="006625FF" w:rsidP="00E06B3B">
      <w:r>
        <w:t xml:space="preserve">Have you ever been out in your local community and needed a toilet in a hurry? </w:t>
      </w:r>
      <w:r w:rsidR="00E35635">
        <w:t xml:space="preserve">Even if you have never had this concern </w:t>
      </w:r>
      <w:r>
        <w:t>I would encourage you to keep reading this article and not stop just because it is about incontinence.</w:t>
      </w:r>
      <w:r w:rsidRPr="006625FF">
        <w:t xml:space="preserve"> </w:t>
      </w:r>
    </w:p>
    <w:p w:rsidR="004D26A9" w:rsidRDefault="006625FF" w:rsidP="00E06B3B">
      <w:r w:rsidRPr="00E06B3B">
        <w:t xml:space="preserve">4.8 million Australians </w:t>
      </w:r>
      <w:r w:rsidR="00BE5F2C">
        <w:t xml:space="preserve">suffer from </w:t>
      </w:r>
      <w:r>
        <w:t>incontinence:</w:t>
      </w:r>
      <w:r w:rsidRPr="00E06B3B">
        <w:t xml:space="preserve"> </w:t>
      </w:r>
      <w:r>
        <w:t>the accidental loss of urine or faeces</w:t>
      </w:r>
      <w:r w:rsidR="00C05ABB" w:rsidRPr="00C05ABB">
        <w:rPr>
          <w:vertAlign w:val="superscript"/>
        </w:rPr>
        <w:t>1</w:t>
      </w:r>
      <w:r>
        <w:t xml:space="preserve">.  </w:t>
      </w:r>
      <w:r w:rsidR="004D26A9">
        <w:t xml:space="preserve">To put it into perspective </w:t>
      </w:r>
      <w:r w:rsidR="00BE5F2C">
        <w:t xml:space="preserve">the Australian institute of Health and welfare statistics identified </w:t>
      </w:r>
      <w:r w:rsidR="00BE5F2C" w:rsidRPr="004D26A9">
        <w:t>2.5</w:t>
      </w:r>
      <w:r w:rsidR="004D26A9" w:rsidRPr="004D26A9">
        <w:t xml:space="preserve"> million Australians </w:t>
      </w:r>
      <w:r w:rsidR="004D26A9">
        <w:t xml:space="preserve">have asthma, </w:t>
      </w:r>
      <w:r w:rsidR="00BE5F2C">
        <w:t xml:space="preserve">2.1 million </w:t>
      </w:r>
      <w:r w:rsidR="004D26A9">
        <w:t>osteoarthritis</w:t>
      </w:r>
      <w:r w:rsidR="00BE5F2C">
        <w:t xml:space="preserve"> and 2.1</w:t>
      </w:r>
      <w:r w:rsidR="004D26A9">
        <w:t xml:space="preserve"> million</w:t>
      </w:r>
      <w:r w:rsidR="005A1BF2">
        <w:t xml:space="preserve"> diabetes</w:t>
      </w:r>
      <w:r w:rsidR="00BE5F2C">
        <w:t xml:space="preserve"> </w:t>
      </w:r>
      <w:r w:rsidR="00C05ABB" w:rsidRPr="00C05ABB">
        <w:rPr>
          <w:vertAlign w:val="superscript"/>
        </w:rPr>
        <w:t>2</w:t>
      </w:r>
      <w:r w:rsidR="00BE5F2C">
        <w:t>. Therefore, incontinence is a</w:t>
      </w:r>
      <w:r w:rsidR="00C05ABB">
        <w:t xml:space="preserve"> bigger</w:t>
      </w:r>
      <w:r w:rsidR="00BE5F2C">
        <w:t xml:space="preserve"> issue </w:t>
      </w:r>
      <w:r w:rsidR="00C05ABB">
        <w:t>than most of us th</w:t>
      </w:r>
      <w:r w:rsidR="009B7800">
        <w:t>ink</w:t>
      </w:r>
      <w:r w:rsidR="00BE5F2C">
        <w:t>.</w:t>
      </w:r>
    </w:p>
    <w:p w:rsidR="009B7800" w:rsidRDefault="006625FF" w:rsidP="00E06B3B">
      <w:r w:rsidRPr="00E06B3B">
        <w:t xml:space="preserve">Incontinence can affect the young and </w:t>
      </w:r>
      <w:r w:rsidR="00BE5F2C" w:rsidRPr="00E06B3B">
        <w:t xml:space="preserve">old, </w:t>
      </w:r>
      <w:r w:rsidR="00C05ABB">
        <w:t xml:space="preserve">it </w:t>
      </w:r>
      <w:r w:rsidR="00BE5F2C" w:rsidRPr="00E06B3B">
        <w:t>is not just a woman’s problem</w:t>
      </w:r>
      <w:r w:rsidR="008106EA">
        <w:t>,</w:t>
      </w:r>
      <w:r w:rsidR="00BE5F2C" w:rsidRPr="00E06B3B">
        <w:t xml:space="preserve"> as men also have sneaky drips,</w:t>
      </w:r>
      <w:r w:rsidR="00BE5F2C">
        <w:t xml:space="preserve"> and dribbles.</w:t>
      </w:r>
      <w:r w:rsidR="00781410" w:rsidRPr="00781410">
        <w:t xml:space="preserve"> The prevalence of incontinence</w:t>
      </w:r>
      <w:r w:rsidR="00781410">
        <w:t xml:space="preserve"> in </w:t>
      </w:r>
      <w:r w:rsidR="009B7800">
        <w:t xml:space="preserve">Australian </w:t>
      </w:r>
      <w:r w:rsidR="00781410">
        <w:t>men</w:t>
      </w:r>
      <w:r w:rsidR="00781410" w:rsidRPr="00781410">
        <w:t xml:space="preserve"> is estimated </w:t>
      </w:r>
      <w:r w:rsidR="009B7800">
        <w:t>to be between 1</w:t>
      </w:r>
      <w:r w:rsidR="00781410" w:rsidRPr="00781410">
        <w:t xml:space="preserve">0 to 15 per cent </w:t>
      </w:r>
      <w:r w:rsidR="009B7800" w:rsidRPr="009B7800">
        <w:rPr>
          <w:vertAlign w:val="superscript"/>
        </w:rPr>
        <w:t>1</w:t>
      </w:r>
      <w:r w:rsidR="009B7800">
        <w:t>. However incontinence</w:t>
      </w:r>
      <w:r w:rsidR="009B7800" w:rsidRPr="00E06B3B">
        <w:t xml:space="preserve"> can worsen with age</w:t>
      </w:r>
      <w:r w:rsidR="009B7800">
        <w:t xml:space="preserve"> and rates for men jump to 20 to 30 percent</w:t>
      </w:r>
      <w:r w:rsidR="009B7800" w:rsidRPr="00781410">
        <w:rPr>
          <w:vertAlign w:val="superscript"/>
        </w:rPr>
        <w:t xml:space="preserve"> </w:t>
      </w:r>
      <w:r w:rsidR="00781410" w:rsidRPr="00781410">
        <w:rPr>
          <w:vertAlign w:val="superscript"/>
        </w:rPr>
        <w:t>1</w:t>
      </w:r>
      <w:r w:rsidR="00781410" w:rsidRPr="00781410">
        <w:t>.</w:t>
      </w:r>
      <w:r w:rsidR="00781410">
        <w:t xml:space="preserve"> </w:t>
      </w:r>
      <w:r w:rsidR="009B7800">
        <w:t xml:space="preserve">The decrease in continence control </w:t>
      </w:r>
      <w:r w:rsidRPr="00E06B3B">
        <w:t xml:space="preserve">becomes an issue for </w:t>
      </w:r>
      <w:r w:rsidR="009B7800">
        <w:t xml:space="preserve">(men and women) when it comes to </w:t>
      </w:r>
      <w:r w:rsidRPr="00E06B3B">
        <w:t>maintaining social inclusion</w:t>
      </w:r>
      <w:r w:rsidR="009B7800">
        <w:t>.</w:t>
      </w:r>
    </w:p>
    <w:p w:rsidR="009B7800" w:rsidRDefault="009B7800" w:rsidP="00E06B3B">
      <w:r>
        <w:t>This is important to understand as the</w:t>
      </w:r>
      <w:r w:rsidR="00781410">
        <w:t xml:space="preserve"> benefits of active </w:t>
      </w:r>
      <w:r>
        <w:t xml:space="preserve">community </w:t>
      </w:r>
      <w:r w:rsidR="00781410">
        <w:t xml:space="preserve">participation for all </w:t>
      </w:r>
      <w:r>
        <w:t>individuals</w:t>
      </w:r>
      <w:r w:rsidR="00781410">
        <w:t xml:space="preserve"> provides positive</w:t>
      </w:r>
      <w:r>
        <w:t xml:space="preserve"> outcomes </w:t>
      </w:r>
      <w:r w:rsidR="00781410">
        <w:t xml:space="preserve"> not only</w:t>
      </w:r>
      <w:r>
        <w:t xml:space="preserve"> for the whole of society </w:t>
      </w:r>
      <w:r w:rsidR="00781410">
        <w:t xml:space="preserve"> but is </w:t>
      </w:r>
      <w:r>
        <w:t xml:space="preserve">an </w:t>
      </w:r>
      <w:r w:rsidR="00781410">
        <w:t>important f</w:t>
      </w:r>
      <w:r>
        <w:t>actor for</w:t>
      </w:r>
      <w:r w:rsidR="00781410">
        <w:t xml:space="preserve"> a person’s mental, physical and social wellbeing. </w:t>
      </w:r>
    </w:p>
    <w:p w:rsidR="009B7800" w:rsidRDefault="00AA39F8" w:rsidP="00E06B3B">
      <w:r>
        <w:t>Have you ever wondered why it is so difficult to t</w:t>
      </w:r>
      <w:r w:rsidR="009B7800">
        <w:t>alk to</w:t>
      </w:r>
      <w:r>
        <w:t xml:space="preserve"> someone about incontinence</w:t>
      </w:r>
      <w:r w:rsidR="00C05ABB">
        <w:t xml:space="preserve">? </w:t>
      </w:r>
    </w:p>
    <w:p w:rsidR="00943A80" w:rsidRDefault="009B7800" w:rsidP="00E06B3B">
      <w:r>
        <w:t xml:space="preserve">Despite there being </w:t>
      </w:r>
      <w:r w:rsidR="00943A80">
        <w:t>advertisements</w:t>
      </w:r>
      <w:r>
        <w:t xml:space="preserve"> on the television, radio and in print for products to help capture the sneaky leaks, it still remains a hidden issue, tucked away quietly behind clever marketing to be </w:t>
      </w:r>
      <w:r w:rsidR="00943A80">
        <w:t>managed</w:t>
      </w:r>
      <w:r>
        <w:t xml:space="preserve"> on the quiet. So i</w:t>
      </w:r>
      <w:r w:rsidR="00AA39F8">
        <w:t xml:space="preserve">n our </w:t>
      </w:r>
      <w:r w:rsidR="00C05ABB">
        <w:t>society,</w:t>
      </w:r>
      <w:r w:rsidR="00AA39F8">
        <w:t xml:space="preserve"> </w:t>
      </w:r>
      <w:r w:rsidR="00C05ABB">
        <w:t xml:space="preserve">no one talks about </w:t>
      </w:r>
      <w:r w:rsidR="008106EA">
        <w:t>continence</w:t>
      </w:r>
      <w:r w:rsidR="00C05ABB">
        <w:t xml:space="preserve"> as it</w:t>
      </w:r>
      <w:r w:rsidR="00AA39F8">
        <w:t xml:space="preserve"> </w:t>
      </w:r>
      <w:r>
        <w:t xml:space="preserve">has the potential to </w:t>
      </w:r>
      <w:r w:rsidR="00AA39F8">
        <w:t>evoke disgust and shame amongst</w:t>
      </w:r>
      <w:r w:rsidR="00C05ABB">
        <w:t xml:space="preserve"> many</w:t>
      </w:r>
      <w:r w:rsidR="00AA39F8">
        <w:t xml:space="preserve"> people. </w:t>
      </w:r>
      <w:r>
        <w:t xml:space="preserve">Added to this there is the perceived </w:t>
      </w:r>
      <w:r w:rsidR="00AA39F8" w:rsidRPr="00623478">
        <w:t xml:space="preserve">social stigma surrounding incontinence </w:t>
      </w:r>
      <w:r w:rsidR="00943A80">
        <w:t xml:space="preserve">which </w:t>
      </w:r>
      <w:r w:rsidR="00AA39F8" w:rsidRPr="00623478">
        <w:t xml:space="preserve">prevents </w:t>
      </w:r>
      <w:r w:rsidR="00943A80">
        <w:t>individuals</w:t>
      </w:r>
      <w:r w:rsidR="00AA39F8" w:rsidRPr="00623478">
        <w:t xml:space="preserve"> from seeking help,</w:t>
      </w:r>
      <w:r w:rsidR="00943A80">
        <w:t xml:space="preserve"> and often affects their ability to </w:t>
      </w:r>
      <w:r w:rsidR="00943A80" w:rsidRPr="00623478">
        <w:t>work</w:t>
      </w:r>
      <w:r w:rsidR="00AA39F8" w:rsidRPr="00623478">
        <w:t xml:space="preserve"> and participat</w:t>
      </w:r>
      <w:r w:rsidR="00943A80">
        <w:t>e</w:t>
      </w:r>
      <w:r w:rsidR="00AA39F8" w:rsidRPr="00623478">
        <w:t xml:space="preserve"> within their community. </w:t>
      </w:r>
      <w:r w:rsidR="00AA39F8">
        <w:t xml:space="preserve"> </w:t>
      </w:r>
    </w:p>
    <w:p w:rsidR="00E06B3B" w:rsidRDefault="004B3062" w:rsidP="00E06B3B">
      <w:r>
        <w:t>Individuals</w:t>
      </w:r>
      <w:r w:rsidR="00943A80">
        <w:t xml:space="preserve"> </w:t>
      </w:r>
      <w:r w:rsidR="006625FF">
        <w:t xml:space="preserve">afflicted by incontinence </w:t>
      </w:r>
      <w:r w:rsidR="00943A80">
        <w:t xml:space="preserve">must carefully plan every outing </w:t>
      </w:r>
      <w:r w:rsidR="00E06B3B">
        <w:t>to reduce the embarrassing moments when leakage unexpectedly occur</w:t>
      </w:r>
      <w:r w:rsidR="00943A80">
        <w:t>s</w:t>
      </w:r>
      <w:r w:rsidR="00E06B3B">
        <w:t xml:space="preserve">. </w:t>
      </w:r>
      <w:r w:rsidR="00943A80">
        <w:t>In addition they must factor</w:t>
      </w:r>
      <w:r w:rsidR="00E06B3B">
        <w:t xml:space="preserve"> in how much to drink before and during </w:t>
      </w:r>
      <w:r w:rsidR="00943A80">
        <w:t>an</w:t>
      </w:r>
      <w:r w:rsidR="00E06B3B">
        <w:t xml:space="preserve"> outing, where to access the toilet to accommodate a bathroom schedule. In the event that no toilets are accessible</w:t>
      </w:r>
      <w:r w:rsidR="00943A80">
        <w:t xml:space="preserve"> they may have to cancel their outing.</w:t>
      </w:r>
      <w:r w:rsidR="00E06B3B">
        <w:t xml:space="preserve"> These are the daily issues tackled by</w:t>
      </w:r>
      <w:r w:rsidR="00943A80">
        <w:t xml:space="preserve"> individuals</w:t>
      </w:r>
      <w:r w:rsidR="00E06B3B">
        <w:t xml:space="preserve"> with incontinence. </w:t>
      </w:r>
      <w:r w:rsidR="00943A80">
        <w:t xml:space="preserve">When we do not have </w:t>
      </w:r>
      <w:r w:rsidR="00064800">
        <w:t>to consider</w:t>
      </w:r>
      <w:r w:rsidR="00E06B3B">
        <w:t xml:space="preserve"> any of these aspects in our daily lives</w:t>
      </w:r>
      <w:r w:rsidR="00943A80">
        <w:t xml:space="preserve"> we cannot grasp the impact that it has on those that do.</w:t>
      </w:r>
    </w:p>
    <w:p w:rsidR="00BE5F2C" w:rsidRDefault="00B32036" w:rsidP="00E06B3B">
      <w:r>
        <w:t>So wh</w:t>
      </w:r>
      <w:r w:rsidR="00C05ABB">
        <w:t>at do you do wh</w:t>
      </w:r>
      <w:r>
        <w:t>en nature calls</w:t>
      </w:r>
      <w:r w:rsidR="00C05ABB">
        <w:t xml:space="preserve">, </w:t>
      </w:r>
      <w:r>
        <w:t>you need to find a toilet, and you are lucky to find one open but find nature got there before you</w:t>
      </w:r>
      <w:r w:rsidR="00C05ABB">
        <w:t>?</w:t>
      </w:r>
      <w:r>
        <w:t xml:space="preserve"> Have you ever wondered what you would do with your continence pad? </w:t>
      </w:r>
    </w:p>
    <w:p w:rsidR="00B32036" w:rsidRPr="00943A80" w:rsidRDefault="00B32036" w:rsidP="00E06B3B">
      <w:pPr>
        <w:rPr>
          <w:i/>
        </w:rPr>
      </w:pPr>
      <w:r>
        <w:t>This is generally not and issue in women’s toilets as they often have</w:t>
      </w:r>
      <w:r w:rsidR="00943A80">
        <w:t xml:space="preserve"> general or sanitary bins</w:t>
      </w:r>
      <w:r>
        <w:t xml:space="preserve"> installed. However, have you ever assessed the male toilets for any such items? I can assure you they are limited or non-existent. Why you may ask? Several reasons may be the cause, including myths</w:t>
      </w:r>
      <w:r w:rsidR="00943A80">
        <w:t xml:space="preserve"> such as</w:t>
      </w:r>
      <w:r>
        <w:t xml:space="preserve">, </w:t>
      </w:r>
      <w:r w:rsidRPr="00943A80">
        <w:rPr>
          <w:i/>
        </w:rPr>
        <w:t>men do not have continence issues,</w:t>
      </w:r>
      <w:r w:rsidR="00943A80">
        <w:rPr>
          <w:i/>
        </w:rPr>
        <w:t xml:space="preserve"> </w:t>
      </w:r>
      <w:r w:rsidR="00943A80" w:rsidRPr="00943A80">
        <w:t>or the</w:t>
      </w:r>
      <w:r w:rsidRPr="00943A80">
        <w:rPr>
          <w:i/>
        </w:rPr>
        <w:t xml:space="preserve"> bins will be vandalised and</w:t>
      </w:r>
      <w:r w:rsidR="008106EA" w:rsidRPr="00943A80">
        <w:rPr>
          <w:i/>
        </w:rPr>
        <w:t xml:space="preserve"> of course…</w:t>
      </w:r>
      <w:r w:rsidRPr="00943A80">
        <w:rPr>
          <w:i/>
        </w:rPr>
        <w:t xml:space="preserve"> it is </w:t>
      </w:r>
      <w:r w:rsidR="00943A80">
        <w:rPr>
          <w:i/>
        </w:rPr>
        <w:t xml:space="preserve">only </w:t>
      </w:r>
      <w:r w:rsidRPr="00943A80">
        <w:rPr>
          <w:i/>
        </w:rPr>
        <w:t>a woman’s problem</w:t>
      </w:r>
      <w:r w:rsidR="00943A80">
        <w:rPr>
          <w:i/>
        </w:rPr>
        <w:t>.</w:t>
      </w:r>
      <w:r w:rsidR="00C05ABB" w:rsidRPr="00943A80">
        <w:rPr>
          <w:i/>
        </w:rPr>
        <w:t xml:space="preserve"> </w:t>
      </w:r>
    </w:p>
    <w:p w:rsidR="0025664B" w:rsidRDefault="0025664B" w:rsidP="0025664B">
      <w:r>
        <w:t xml:space="preserve">Put yourself </w:t>
      </w:r>
      <w:r w:rsidR="00943A80">
        <w:t>in shoes of a man with incontinence. Added to the constant planning for daily living, social stigma surrounding incontinence, there is now the added burden,</w:t>
      </w:r>
      <w:r>
        <w:t xml:space="preserve"> worry and embarrassment of having </w:t>
      </w:r>
      <w:r w:rsidR="00064800">
        <w:t>to find</w:t>
      </w:r>
      <w:r w:rsidR="00943A80">
        <w:t xml:space="preserve"> somewhere to dispose a continence pad or pants. In</w:t>
      </w:r>
      <w:r w:rsidR="00064800">
        <w:t xml:space="preserve"> worst case scenario they have </w:t>
      </w:r>
      <w:r w:rsidR="00064800">
        <w:lastRenderedPageBreak/>
        <w:t>t</w:t>
      </w:r>
      <w:r w:rsidR="00943A80">
        <w:t>o carry</w:t>
      </w:r>
      <w:r>
        <w:t xml:space="preserve"> around a disposal bag and waste</w:t>
      </w:r>
      <w:r w:rsidR="00064800">
        <w:t xml:space="preserve"> until they can locate a bin within which to d</w:t>
      </w:r>
      <w:r>
        <w:t>iscreetly</w:t>
      </w:r>
      <w:r w:rsidR="00064800">
        <w:t xml:space="preserve"> place their bag</w:t>
      </w:r>
      <w:r>
        <w:t>.</w:t>
      </w:r>
    </w:p>
    <w:p w:rsidR="0025664B" w:rsidRDefault="0025664B" w:rsidP="00B32036">
      <w:r>
        <w:t>The South Australian</w:t>
      </w:r>
      <w:r w:rsidRPr="0025664B">
        <w:t xml:space="preserve"> health Code of Practice for </w:t>
      </w:r>
      <w:r w:rsidRPr="008106EA">
        <w:rPr>
          <w:i/>
        </w:rPr>
        <w:t>The Provision of Facilities for Sanitation and Personal Hygiene i</w:t>
      </w:r>
      <w:r>
        <w:t>dentified that p</w:t>
      </w:r>
      <w:r w:rsidRPr="0025664B">
        <w:t xml:space="preserve">ublic toilets </w:t>
      </w:r>
      <w:r>
        <w:t xml:space="preserve">are </w:t>
      </w:r>
      <w:r w:rsidRPr="0025664B">
        <w:t>an important contribution to community liveability, health and wellbeing by supporting active living and social participation</w:t>
      </w:r>
      <w:r w:rsidR="00781410" w:rsidRPr="00781410">
        <w:rPr>
          <w:vertAlign w:val="superscript"/>
        </w:rPr>
        <w:t>3</w:t>
      </w:r>
      <w:r w:rsidRPr="0025664B">
        <w:t>.</w:t>
      </w:r>
      <w:r>
        <w:t xml:space="preserve"> Therefore, access to continence bins in local toilets is also important for men. </w:t>
      </w:r>
      <w:r w:rsidR="00064800">
        <w:t>So when it comes to bins in toilets, we should ask ourselves why we think that bins would be vandalised in men’s toilets more than women’s toilets. Ideally if society were educated as to the importance of these items (for men as they have been for women) then the level of importance for continence and continence bins would rise. It may stop the vandalism, but then does anyone know or report what happens in women’s toilets? It is time to question</w:t>
      </w:r>
      <w:r>
        <w:t xml:space="preserve"> how your local council view continence bins in men’s toilets and</w:t>
      </w:r>
      <w:r w:rsidR="00064800">
        <w:t xml:space="preserve"> asking whether</w:t>
      </w:r>
      <w:r>
        <w:t xml:space="preserve"> they willing to resolve this inequity.</w:t>
      </w:r>
    </w:p>
    <w:p w:rsidR="00860094" w:rsidRDefault="00064800" w:rsidP="0025664B">
      <w:r>
        <w:t>The local government council area of Gawler are leading the way in improving men’s health and social inclusion in their community.</w:t>
      </w:r>
      <w:r w:rsidR="00F12C2D">
        <w:t xml:space="preserve"> </w:t>
      </w:r>
      <w:r w:rsidR="00860094">
        <w:t>When community and council’s work together to identify and address issues there are immense positive impacts for the community as a whole. T</w:t>
      </w:r>
      <w:r w:rsidR="00781410">
        <w:t>o t</w:t>
      </w:r>
      <w:r w:rsidR="00860094">
        <w:t>he</w:t>
      </w:r>
      <w:r w:rsidR="00781410">
        <w:t xml:space="preserve"> best of our knowledge, Gawler</w:t>
      </w:r>
      <w:r w:rsidR="00860094">
        <w:t xml:space="preserve"> Council, South Australia has been the first council area in Australia to recognise </w:t>
      </w:r>
      <w:r w:rsidR="00781410">
        <w:t xml:space="preserve">this important </w:t>
      </w:r>
      <w:r w:rsidR="00860094">
        <w:t xml:space="preserve">issue. Mayor Redman and her council </w:t>
      </w:r>
      <w:r w:rsidR="003A4434">
        <w:t>are leading the way working</w:t>
      </w:r>
      <w:r w:rsidR="00781410">
        <w:t xml:space="preserve"> with community representatives to lift the profile of men’s health in their local area. </w:t>
      </w:r>
      <w:r w:rsidR="00F12C2D">
        <w:t xml:space="preserve">Continence is one area of health </w:t>
      </w:r>
      <w:r w:rsidR="00D77CB1">
        <w:t xml:space="preserve">that has been </w:t>
      </w:r>
      <w:r w:rsidR="00F12C2D">
        <w:t xml:space="preserve">addressed and dedicated </w:t>
      </w:r>
      <w:r w:rsidR="00781410">
        <w:t xml:space="preserve">bins </w:t>
      </w:r>
      <w:r w:rsidR="003A4434">
        <w:t>are</w:t>
      </w:r>
      <w:r w:rsidR="00781410">
        <w:t xml:space="preserve"> </w:t>
      </w:r>
      <w:r w:rsidR="00F12C2D">
        <w:t xml:space="preserve">now </w:t>
      </w:r>
      <w:r w:rsidR="00781410">
        <w:t xml:space="preserve">installed in local council toilets to </w:t>
      </w:r>
      <w:r w:rsidR="00F12C2D">
        <w:t>promote health</w:t>
      </w:r>
      <w:r w:rsidR="00781410">
        <w:t xml:space="preserve"> and wellbeing for men.</w:t>
      </w:r>
      <w:r w:rsidR="00860094">
        <w:t xml:space="preserve"> </w:t>
      </w:r>
      <w:r w:rsidR="003A4434">
        <w:t xml:space="preserve"> </w:t>
      </w:r>
    </w:p>
    <w:p w:rsidR="003A4434" w:rsidRDefault="003A4434" w:rsidP="0025664B">
      <w:r>
        <w:t xml:space="preserve">The proactive steps by local council areas in improving access to adequate sanitation devices in public toilet facilities is </w:t>
      </w:r>
      <w:r w:rsidR="00F12C2D">
        <w:t>one vital step towards</w:t>
      </w:r>
      <w:r>
        <w:t xml:space="preserve"> keeping people, including men active</w:t>
      </w:r>
      <w:r w:rsidR="00F12C2D">
        <w:t>ly engaged within the community and should be integral throughout the Australian community.</w:t>
      </w:r>
    </w:p>
    <w:p w:rsidR="00F12C2D" w:rsidRDefault="00F12C2D" w:rsidP="0025664B">
      <w:r>
        <w:t>Next time you need to rush to a toilet, keep in mind that whilst for you it may be a full bladder or bowel, but for many people in our community continence issues can be unpredictable and result in a debilitating impact on every aspect of their daily life.</w:t>
      </w:r>
    </w:p>
    <w:p w:rsidR="00860094" w:rsidRDefault="00860094" w:rsidP="0025664B"/>
    <w:p w:rsidR="00781410" w:rsidRDefault="00AB116B" w:rsidP="00781410">
      <w:pPr>
        <w:pStyle w:val="ListParagraph"/>
        <w:numPr>
          <w:ilvl w:val="0"/>
          <w:numId w:val="2"/>
        </w:numPr>
      </w:pPr>
      <w:hyperlink r:id="rId7" w:history="1">
        <w:r w:rsidR="00781410" w:rsidRPr="000104C3">
          <w:rPr>
            <w:rStyle w:val="Hyperlink"/>
          </w:rPr>
          <w:t>https://www.continence.org.au/pages/key-statistics.html</w:t>
        </w:r>
      </w:hyperlink>
      <w:r w:rsidR="00781410">
        <w:t xml:space="preserve"> </w:t>
      </w:r>
    </w:p>
    <w:p w:rsidR="00781410" w:rsidRDefault="00AB116B" w:rsidP="00E57E30">
      <w:pPr>
        <w:pStyle w:val="ListParagraph"/>
        <w:numPr>
          <w:ilvl w:val="0"/>
          <w:numId w:val="2"/>
        </w:numPr>
      </w:pPr>
      <w:hyperlink r:id="rId8" w:history="1">
        <w:r w:rsidR="004D26A9" w:rsidRPr="000104C3">
          <w:rPr>
            <w:rStyle w:val="Hyperlink"/>
          </w:rPr>
          <w:t>https://www.aihw.gov.au/reports/chronic-respiratory-conditions/asthma/contents/asthma</w:t>
        </w:r>
      </w:hyperlink>
    </w:p>
    <w:p w:rsidR="00781410" w:rsidRDefault="00781410" w:rsidP="00781410">
      <w:pPr>
        <w:pStyle w:val="ListParagraph"/>
        <w:numPr>
          <w:ilvl w:val="0"/>
          <w:numId w:val="2"/>
        </w:numPr>
      </w:pPr>
      <w:r w:rsidRPr="00781410">
        <w:t>SA health Code of Practice for The Provision of Facilities for Sanitation and Personal Hygiene</w:t>
      </w:r>
      <w:r>
        <w:t xml:space="preserve">. </w:t>
      </w:r>
    </w:p>
    <w:p w:rsidR="00781410" w:rsidRPr="00781410" w:rsidRDefault="00781410" w:rsidP="00781410">
      <w:pPr>
        <w:pStyle w:val="ListParagraph"/>
        <w:numPr>
          <w:ilvl w:val="0"/>
          <w:numId w:val="2"/>
        </w:numPr>
      </w:pPr>
      <w:r w:rsidRPr="00781410">
        <w:t>South Australian Public Health Act 2011 (the Act) and the National Construction Code (NCC),</w:t>
      </w:r>
    </w:p>
    <w:p w:rsidR="00623478" w:rsidRDefault="00D77CB1" w:rsidP="00623478">
      <w:r>
        <w:rPr>
          <w:noProof/>
          <w:lang w:eastAsia="en-AU"/>
        </w:rPr>
        <w:drawing>
          <wp:anchor distT="0" distB="0" distL="114300" distR="114300" simplePos="0" relativeHeight="251658240" behindDoc="0" locked="0" layoutInCell="1" allowOverlap="1">
            <wp:simplePos x="0" y="0"/>
            <wp:positionH relativeFrom="margin">
              <wp:posOffset>2854960</wp:posOffset>
            </wp:positionH>
            <wp:positionV relativeFrom="margin">
              <wp:posOffset>7191375</wp:posOffset>
            </wp:positionV>
            <wp:extent cx="3254829" cy="630103"/>
            <wp:effectExtent l="0" t="0" r="317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54829" cy="630103"/>
                    </a:xfrm>
                    <a:prstGeom prst="rect">
                      <a:avLst/>
                    </a:prstGeom>
                    <a:noFill/>
                  </pic:spPr>
                </pic:pic>
              </a:graphicData>
            </a:graphic>
          </wp:anchor>
        </w:drawing>
      </w:r>
      <w:bookmarkStart w:id="0" w:name="_GoBack"/>
      <w:r w:rsidR="00623478">
        <w:rPr>
          <w:noProof/>
          <w:lang w:eastAsia="en-AU"/>
        </w:rPr>
        <w:drawing>
          <wp:inline distT="0" distB="0" distL="0" distR="0" wp14:anchorId="423BCAA2">
            <wp:extent cx="2620775" cy="1829038"/>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5012" cy="1838974"/>
                    </a:xfrm>
                    <a:prstGeom prst="rect">
                      <a:avLst/>
                    </a:prstGeom>
                    <a:noFill/>
                  </pic:spPr>
                </pic:pic>
              </a:graphicData>
            </a:graphic>
          </wp:inline>
        </w:drawing>
      </w:r>
      <w:bookmarkEnd w:id="0"/>
    </w:p>
    <w:p w:rsidR="00623478" w:rsidRPr="00623478" w:rsidRDefault="00623478" w:rsidP="00623478"/>
    <w:p w:rsidR="00623478" w:rsidRDefault="00623478" w:rsidP="00623478"/>
    <w:p w:rsidR="00623478" w:rsidRDefault="00623478" w:rsidP="003A4434">
      <w:pPr>
        <w:tabs>
          <w:tab w:val="left" w:pos="975"/>
        </w:tabs>
      </w:pPr>
      <w:r>
        <w:tab/>
      </w:r>
    </w:p>
    <w:p w:rsidR="00623478" w:rsidRPr="00623478" w:rsidRDefault="00623478" w:rsidP="00AA39F8">
      <w:pPr>
        <w:tabs>
          <w:tab w:val="left" w:pos="975"/>
        </w:tabs>
      </w:pPr>
    </w:p>
    <w:sectPr w:rsidR="00623478" w:rsidRPr="0062347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116B" w:rsidRDefault="00AB116B" w:rsidP="00D77CB1">
      <w:pPr>
        <w:spacing w:after="0" w:line="240" w:lineRule="auto"/>
      </w:pPr>
      <w:r>
        <w:separator/>
      </w:r>
    </w:p>
  </w:endnote>
  <w:endnote w:type="continuationSeparator" w:id="0">
    <w:p w:rsidR="00AB116B" w:rsidRDefault="00AB116B" w:rsidP="00D77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CB1" w:rsidRDefault="00D77CB1">
    <w:pPr>
      <w:pStyle w:val="Footer"/>
    </w:pPr>
    <w:r>
      <w:t>Julie Tucker 0427606356</w:t>
    </w:r>
  </w:p>
  <w:p w:rsidR="00D77CB1" w:rsidRDefault="00D77CB1">
    <w:pPr>
      <w:pStyle w:val="Footer"/>
    </w:pPr>
    <w:r>
      <w:t>randjtucker@ozemail.com.au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116B" w:rsidRDefault="00AB116B" w:rsidP="00D77CB1">
      <w:pPr>
        <w:spacing w:after="0" w:line="240" w:lineRule="auto"/>
      </w:pPr>
      <w:r>
        <w:separator/>
      </w:r>
    </w:p>
  </w:footnote>
  <w:footnote w:type="continuationSeparator" w:id="0">
    <w:p w:rsidR="00AB116B" w:rsidRDefault="00AB116B" w:rsidP="00D77C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C172F1"/>
    <w:multiLevelType w:val="hybridMultilevel"/>
    <w:tmpl w:val="D6B0AE7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5F923025"/>
    <w:multiLevelType w:val="hybridMultilevel"/>
    <w:tmpl w:val="76088A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478"/>
    <w:rsid w:val="00064800"/>
    <w:rsid w:val="000B427D"/>
    <w:rsid w:val="0025664B"/>
    <w:rsid w:val="002C1014"/>
    <w:rsid w:val="003A4434"/>
    <w:rsid w:val="004B3062"/>
    <w:rsid w:val="004D26A9"/>
    <w:rsid w:val="005A1BF2"/>
    <w:rsid w:val="005D2F15"/>
    <w:rsid w:val="00623478"/>
    <w:rsid w:val="006625FF"/>
    <w:rsid w:val="00781410"/>
    <w:rsid w:val="008106EA"/>
    <w:rsid w:val="00860094"/>
    <w:rsid w:val="00943A80"/>
    <w:rsid w:val="009B7800"/>
    <w:rsid w:val="00A50008"/>
    <w:rsid w:val="00AA39F8"/>
    <w:rsid w:val="00AB116B"/>
    <w:rsid w:val="00B32036"/>
    <w:rsid w:val="00BE5F2C"/>
    <w:rsid w:val="00C05ABB"/>
    <w:rsid w:val="00D77CB1"/>
    <w:rsid w:val="00E06B3B"/>
    <w:rsid w:val="00E35635"/>
    <w:rsid w:val="00EA35D9"/>
    <w:rsid w:val="00F12C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79F1BD-720E-4E0C-981A-DB7EFCB0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26A9"/>
    <w:rPr>
      <w:color w:val="0563C1" w:themeColor="hyperlink"/>
      <w:u w:val="single"/>
    </w:rPr>
  </w:style>
  <w:style w:type="paragraph" w:styleId="ListParagraph">
    <w:name w:val="List Paragraph"/>
    <w:basedOn w:val="Normal"/>
    <w:uiPriority w:val="34"/>
    <w:qFormat/>
    <w:rsid w:val="00781410"/>
    <w:pPr>
      <w:ind w:left="720"/>
      <w:contextualSpacing/>
    </w:pPr>
  </w:style>
  <w:style w:type="paragraph" w:styleId="Header">
    <w:name w:val="header"/>
    <w:basedOn w:val="Normal"/>
    <w:link w:val="HeaderChar"/>
    <w:uiPriority w:val="99"/>
    <w:unhideWhenUsed/>
    <w:rsid w:val="00D77C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CB1"/>
  </w:style>
  <w:style w:type="paragraph" w:styleId="Footer">
    <w:name w:val="footer"/>
    <w:basedOn w:val="Normal"/>
    <w:link w:val="FooterChar"/>
    <w:uiPriority w:val="99"/>
    <w:unhideWhenUsed/>
    <w:rsid w:val="00D77C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hw.gov.au/reports/chronic-respiratory-conditions/asthma/contents/asthm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ntinence.org.au/pages/key-statistics.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924</Words>
  <Characters>5272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The University of Adelaide</Company>
  <LinksUpToDate>false</LinksUpToDate>
  <CharactersWithSpaces>6184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Marie Tucker</dc:creator>
  <cp:keywords/>
  <dc:description/>
  <cp:lastModifiedBy>Tucker</cp:lastModifiedBy>
  <cp:revision>8</cp:revision>
  <cp:lastPrinted>2018-11-05T01:34:00Z</cp:lastPrinted>
  <dcterms:created xsi:type="dcterms:W3CDTF">2018-10-10T10:22:00Z</dcterms:created>
  <dcterms:modified xsi:type="dcterms:W3CDTF">2018-11-05T03:26:00Z</dcterms:modified>
</cp:coreProperties>
</file>